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AC" w:rsidRPr="00B80635" w:rsidRDefault="00420F76" w:rsidP="00420F76">
      <w:pPr>
        <w:jc w:val="right"/>
        <w:rPr>
          <w:b/>
        </w:rPr>
      </w:pPr>
      <w:r w:rsidRPr="00B80635">
        <w:rPr>
          <w:b/>
          <w:sz w:val="28"/>
          <w:szCs w:val="28"/>
          <w:u w:val="single"/>
        </w:rPr>
        <w:t xml:space="preserve">ALLEGATO 1 </w:t>
      </w:r>
      <w:r w:rsidRPr="00B80635">
        <w:rPr>
          <w:b/>
          <w:u w:val="single"/>
        </w:rPr>
        <w:t>(DAR centrale</w:t>
      </w:r>
      <w:r w:rsidRPr="00B80635">
        <w:rPr>
          <w:b/>
        </w:rPr>
        <w:t>)</w:t>
      </w:r>
    </w:p>
    <w:p w:rsidR="005521DF" w:rsidRDefault="005521DF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F76" w:rsidRPr="00420F76" w:rsidRDefault="00420F76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>Amministrazione</w:t>
      </w:r>
    </w:p>
    <w:p w:rsidR="00420F76" w:rsidRPr="00420F76" w:rsidRDefault="00420F76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>Il Direttore dell’Ufficio di</w:t>
      </w:r>
    </w:p>
    <w:p w:rsidR="00420F76" w:rsidRPr="00420F76" w:rsidRDefault="00420F76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>VISTO l’art. 34-ter della legge 31 dicembre 2009, n. 196 (legge di contabilità e finanza pubblica);</w:t>
      </w:r>
    </w:p>
    <w:p w:rsidR="00420F76" w:rsidRPr="00420F76" w:rsidRDefault="00420F76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>VISTO il Regio Decreto 18 novembre 1923, n. 2440, recante la legge di contabilità di Stato;</w:t>
      </w:r>
    </w:p>
    <w:p w:rsidR="00420F76" w:rsidRDefault="00420F76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F76">
        <w:rPr>
          <w:rFonts w:ascii="Times New Roman" w:hAnsi="Times New Roman" w:cs="Times New Roman"/>
          <w:sz w:val="24"/>
          <w:szCs w:val="24"/>
        </w:rPr>
        <w:t xml:space="preserve">VISTO il R.D. 23 maggio 1924, n. 827, recante il regolamento di contabilità di Stato, ed in particolare, l’art. 275, commi 2 e 3; </w:t>
      </w:r>
    </w:p>
    <w:p w:rsidR="00CD28C0" w:rsidRDefault="00CD28C0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l’art. 34-quater della legge 31 dicembre 2009, n. 196 (legge di contabilità e finanza pubblica); </w:t>
      </w:r>
    </w:p>
    <w:p w:rsidR="00CD28C0" w:rsidRDefault="00CD28C0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VISTO l’art. 34 comma 2-bis della legge 31 dicembre 2009, n. 196 (legge di contabilità e finanza pubblica);</w:t>
      </w:r>
    </w:p>
    <w:p w:rsidR="00CD28C0" w:rsidRDefault="00CD28C0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VISTA l’un</w:t>
      </w:r>
      <w:r w:rsidR="00607C8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 dimostrazione con i relativi allegati prescritti dal predetto art. 275 con la quale si accerta in Euro………………..</w:t>
      </w:r>
      <w:r w:rsidRPr="009B4166">
        <w:rPr>
          <w:rFonts w:ascii="Times New Roman" w:hAnsi="Times New Roman" w:cs="Times New Roman"/>
          <w:sz w:val="20"/>
          <w:szCs w:val="20"/>
        </w:rPr>
        <w:t>importo in lettere</w:t>
      </w:r>
      <w:r w:rsidRPr="000B6B5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61123" w:rsidRPr="000B6B59">
        <w:rPr>
          <w:rFonts w:ascii="Times New Roman" w:hAnsi="Times New Roman" w:cs="Times New Roman"/>
          <w:sz w:val="24"/>
          <w:szCs w:val="24"/>
        </w:rPr>
        <w:t>.</w:t>
      </w:r>
      <w:r w:rsidRPr="000B6B59">
        <w:rPr>
          <w:rFonts w:ascii="Times New Roman" w:hAnsi="Times New Roman" w:cs="Times New Roman"/>
          <w:sz w:val="24"/>
          <w:szCs w:val="24"/>
        </w:rPr>
        <w:t>…….</w:t>
      </w:r>
      <w:r w:rsidRPr="00607C8E">
        <w:rPr>
          <w:rFonts w:ascii="Times New Roman" w:hAnsi="Times New Roman" w:cs="Times New Roman"/>
          <w:sz w:val="24"/>
          <w:szCs w:val="24"/>
        </w:rPr>
        <w:t>la somma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conservarsi in conto residui per impegni riferibili alla competenza dell’unità di voto…………..capitolo</w:t>
      </w:r>
      <w:r w:rsidR="000B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n. ………………denominazione: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61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1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</w:p>
    <w:p w:rsidR="00CD28C0" w:rsidRDefault="00CD28C0" w:rsidP="00420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l’anno finanziario …………dello stato di previsione della spesa del Ministero……</w:t>
      </w:r>
      <w:r w:rsidR="00561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1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684D2A" w:rsidRDefault="00684D2A" w:rsidP="00CD28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8C0" w:rsidRDefault="00CD28C0" w:rsidP="00CD28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</w:p>
    <w:p w:rsidR="00CD28C0" w:rsidRDefault="00CD28C0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somma da conservarsi in conto residui per impegni riferibili al capitolo n…………. denominato come nelle premesse, dell’anno finanziario…………ammonta ad Euro……………………………..</w:t>
      </w:r>
    </w:p>
    <w:p w:rsidR="00CD28C0" w:rsidRDefault="00CD28C0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66">
        <w:rPr>
          <w:rFonts w:ascii="Times New Roman" w:hAnsi="Times New Roman" w:cs="Times New Roman"/>
          <w:sz w:val="20"/>
          <w:szCs w:val="20"/>
        </w:rPr>
        <w:t>i</w:t>
      </w:r>
      <w:r w:rsidR="009B4166" w:rsidRPr="009B4166">
        <w:rPr>
          <w:rFonts w:ascii="Times New Roman" w:hAnsi="Times New Roman" w:cs="Times New Roman"/>
          <w:sz w:val="20"/>
          <w:szCs w:val="20"/>
        </w:rPr>
        <w:t>m</w:t>
      </w:r>
      <w:r w:rsidRPr="009B4166">
        <w:rPr>
          <w:rFonts w:ascii="Times New Roman" w:hAnsi="Times New Roman" w:cs="Times New Roman"/>
          <w:sz w:val="20"/>
          <w:szCs w:val="20"/>
        </w:rPr>
        <w:t>porto in lettere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6112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B4166">
        <w:rPr>
          <w:rFonts w:ascii="Times New Roman" w:hAnsi="Times New Roman" w:cs="Times New Roman"/>
          <w:sz w:val="24"/>
          <w:szCs w:val="24"/>
        </w:rPr>
        <w:t>..</w:t>
      </w:r>
    </w:p>
    <w:p w:rsidR="009B4166" w:rsidRDefault="009B4166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L’anzidetta somma sarà da trasportare al capitolo</w:t>
      </w:r>
      <w:r w:rsidR="00B80635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………...dell’anno finanziario…………</w:t>
      </w:r>
      <w:r w:rsidR="005611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B4166" w:rsidRDefault="009B4166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decreto</w:t>
      </w:r>
      <w:r w:rsidR="00607C8E">
        <w:rPr>
          <w:rFonts w:ascii="Times New Roman" w:hAnsi="Times New Roman" w:cs="Times New Roman"/>
          <w:sz w:val="24"/>
          <w:szCs w:val="24"/>
        </w:rPr>
        <w:t xml:space="preserve">, firmato digitalmente, </w:t>
      </w:r>
      <w:r>
        <w:rPr>
          <w:rFonts w:ascii="Times New Roman" w:hAnsi="Times New Roman" w:cs="Times New Roman"/>
          <w:sz w:val="24"/>
          <w:szCs w:val="24"/>
        </w:rPr>
        <w:t>è trasmesso alla competente Sezione centrale della Corte dei conti per il controllo di legittimità</w:t>
      </w:r>
      <w:r w:rsidR="0072144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all’UCB presso il Ministero…………………………</w:t>
      </w:r>
      <w:r w:rsidR="00D75FB5">
        <w:rPr>
          <w:rFonts w:ascii="Times New Roman" w:hAnsi="Times New Roman" w:cs="Times New Roman"/>
          <w:sz w:val="24"/>
          <w:szCs w:val="24"/>
        </w:rPr>
        <w:t>………. p</w:t>
      </w:r>
      <w:r>
        <w:rPr>
          <w:rFonts w:ascii="Times New Roman" w:hAnsi="Times New Roman" w:cs="Times New Roman"/>
          <w:sz w:val="24"/>
          <w:szCs w:val="24"/>
        </w:rPr>
        <w:t>er il controllo contabile.</w:t>
      </w:r>
    </w:p>
    <w:p w:rsidR="00E97A64" w:rsidRDefault="00E97A64" w:rsidP="00E97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64" w:rsidRPr="00E97A64" w:rsidRDefault="00E97A64" w:rsidP="00E97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E97A64">
        <w:rPr>
          <w:rFonts w:ascii="Times New Roman" w:hAnsi="Times New Roman" w:cs="Times New Roman"/>
          <w:b/>
          <w:sz w:val="24"/>
          <w:szCs w:val="24"/>
        </w:rPr>
        <w:t>caso di predisposizione del decreto in formato cartaceo utilizzare</w:t>
      </w:r>
      <w:r>
        <w:rPr>
          <w:rFonts w:ascii="Times New Roman" w:hAnsi="Times New Roman" w:cs="Times New Roman"/>
          <w:b/>
          <w:sz w:val="24"/>
          <w:szCs w:val="24"/>
        </w:rPr>
        <w:t xml:space="preserve"> la seguente formula: </w:t>
      </w:r>
    </w:p>
    <w:p w:rsidR="00376327" w:rsidRDefault="00376327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decreto,  in formato cartaceo, è trasmesso alla competente Sezione centrale della Corte dei conti per il controllo di legittimità e la copia conform</w:t>
      </w:r>
      <w:r w:rsidR="00684D2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del decreto è trasmessa all’UCB presso il Ministero………………………….……. per il controllo contabile</w:t>
      </w:r>
    </w:p>
    <w:p w:rsidR="00E97A64" w:rsidRDefault="00E97A64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8E" w:rsidRDefault="00E900F8" w:rsidP="00CD2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…………, lì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0F76" w:rsidRDefault="00607C8E" w:rsidP="00E97A6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166">
        <w:rPr>
          <w:rFonts w:ascii="Times New Roman" w:hAnsi="Times New Roman" w:cs="Times New Roman"/>
          <w:sz w:val="24"/>
          <w:szCs w:val="24"/>
        </w:rPr>
        <w:t>Il Direttore dell’Ufficio</w:t>
      </w:r>
    </w:p>
    <w:sectPr w:rsidR="00420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0F76"/>
    <w:rsid w:val="000712E3"/>
    <w:rsid w:val="000B6B59"/>
    <w:rsid w:val="00376327"/>
    <w:rsid w:val="00420F76"/>
    <w:rsid w:val="005521DF"/>
    <w:rsid w:val="00561123"/>
    <w:rsid w:val="00607C8E"/>
    <w:rsid w:val="00684D2A"/>
    <w:rsid w:val="00721443"/>
    <w:rsid w:val="009B4166"/>
    <w:rsid w:val="009B5EAC"/>
    <w:rsid w:val="00A951B4"/>
    <w:rsid w:val="00B80635"/>
    <w:rsid w:val="00BC144D"/>
    <w:rsid w:val="00CD28C0"/>
    <w:rsid w:val="00D75FB5"/>
    <w:rsid w:val="00E900F8"/>
    <w:rsid w:val="00E9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PAGLIONE Anna Maria</dc:creator>
  <cp:lastModifiedBy>PAGLIONE Anna Maria</cp:lastModifiedBy>
  <cp:revision>14</cp:revision>
  <cp:lastPrinted>2020-02-13T08:26:00Z</cp:lastPrinted>
  <dcterms:created xsi:type="dcterms:W3CDTF">2020-02-13T07:42:00Z</dcterms:created>
  <dcterms:modified xsi:type="dcterms:W3CDTF">2021-03-05T14:00:00Z</dcterms:modified>
</cp:coreProperties>
</file>