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8DACA" w14:textId="77777777" w:rsidR="00FA134E" w:rsidRPr="002B3E3C" w:rsidRDefault="00FA134E" w:rsidP="004D4815">
      <w:pPr>
        <w:pStyle w:val="Titolo1"/>
        <w:jc w:val="both"/>
      </w:pPr>
      <w:bookmarkStart w:id="0" w:name="_Toc383755528"/>
      <w:bookmarkStart w:id="1" w:name="_Toc476758789"/>
      <w:bookmarkStart w:id="2" w:name="_Toc506188254"/>
      <w:r w:rsidRPr="002B3E3C">
        <w:t>Relazione allegata – Ministeri, Agenzie fiscali e Presidenza del Consiglio dei Ministri</w:t>
      </w:r>
      <w:bookmarkEnd w:id="0"/>
      <w:bookmarkEnd w:id="1"/>
      <w:bookmarkEnd w:id="2"/>
    </w:p>
    <w:p w14:paraId="532E53EB" w14:textId="77777777" w:rsidR="00FA134E" w:rsidRDefault="00FA08E7" w:rsidP="004D4815">
      <w:pPr>
        <w:spacing w:before="120" w:after="120"/>
        <w:jc w:val="both"/>
        <w:rPr>
          <w:rFonts w:ascii="Garamond" w:hAnsi="Garamond"/>
          <w:sz w:val="24"/>
          <w:szCs w:val="24"/>
        </w:rPr>
      </w:pPr>
      <w:r>
        <w:rPr>
          <w:rFonts w:ascii="Garamond" w:hAnsi="Garamond"/>
          <w:sz w:val="24"/>
          <w:szCs w:val="24"/>
        </w:rPr>
        <w:t>V</w:t>
      </w:r>
      <w:r w:rsidR="00FA134E" w:rsidRPr="00E203A9">
        <w:rPr>
          <w:rFonts w:ascii="Garamond" w:hAnsi="Garamond"/>
          <w:sz w:val="24"/>
          <w:szCs w:val="24"/>
        </w:rPr>
        <w:t xml:space="preserve">ista la complessità delle operazioni connesse alla preparazione della struttura di rilevazione, </w:t>
      </w:r>
      <w:r w:rsidR="00FA134E">
        <w:rPr>
          <w:rFonts w:ascii="Garamond" w:hAnsi="Garamond"/>
          <w:sz w:val="24"/>
          <w:szCs w:val="24"/>
        </w:rPr>
        <w:t xml:space="preserve">la data di apertura </w:t>
      </w:r>
      <w:r>
        <w:rPr>
          <w:rFonts w:ascii="Garamond" w:hAnsi="Garamond"/>
          <w:sz w:val="24"/>
          <w:szCs w:val="24"/>
        </w:rPr>
        <w:t xml:space="preserve">del portale </w:t>
      </w:r>
      <w:r w:rsidR="00FA134E">
        <w:rPr>
          <w:rFonts w:ascii="Garamond" w:hAnsi="Garamond"/>
          <w:sz w:val="24"/>
          <w:szCs w:val="24"/>
        </w:rPr>
        <w:t xml:space="preserve">per l’inserimento dei dati </w:t>
      </w:r>
      <w:r w:rsidR="00FA134E" w:rsidRPr="00E203A9">
        <w:rPr>
          <w:rFonts w:ascii="Garamond" w:hAnsi="Garamond"/>
          <w:sz w:val="24"/>
          <w:szCs w:val="24"/>
        </w:rPr>
        <w:t>sar</w:t>
      </w:r>
      <w:r w:rsidR="00FA134E">
        <w:rPr>
          <w:rFonts w:ascii="Garamond" w:hAnsi="Garamond"/>
          <w:sz w:val="24"/>
          <w:szCs w:val="24"/>
        </w:rPr>
        <w:t>à</w:t>
      </w:r>
      <w:r w:rsidR="00FA134E" w:rsidRPr="00E203A9">
        <w:rPr>
          <w:rFonts w:ascii="Garamond" w:hAnsi="Garamond"/>
          <w:sz w:val="24"/>
          <w:szCs w:val="24"/>
        </w:rPr>
        <w:t xml:space="preserve"> </w:t>
      </w:r>
      <w:r w:rsidR="00FA134E">
        <w:rPr>
          <w:rFonts w:ascii="Garamond" w:hAnsi="Garamond"/>
          <w:sz w:val="24"/>
          <w:szCs w:val="24"/>
        </w:rPr>
        <w:t>fissata</w:t>
      </w:r>
      <w:r w:rsidR="00FA134E" w:rsidRPr="00E203A9">
        <w:rPr>
          <w:rFonts w:ascii="Garamond" w:hAnsi="Garamond"/>
          <w:sz w:val="24"/>
          <w:szCs w:val="24"/>
        </w:rPr>
        <w:t xml:space="preserve"> a seconda del tempo necessario a ciascun</w:t>
      </w:r>
      <w:r w:rsidR="00FA134E">
        <w:rPr>
          <w:rFonts w:ascii="Garamond" w:hAnsi="Garamond"/>
          <w:sz w:val="24"/>
          <w:szCs w:val="24"/>
        </w:rPr>
        <w:t>a</w:t>
      </w:r>
      <w:r w:rsidR="00FA134E" w:rsidRPr="00E203A9">
        <w:rPr>
          <w:rFonts w:ascii="Garamond" w:hAnsi="Garamond"/>
          <w:sz w:val="24"/>
          <w:szCs w:val="24"/>
        </w:rPr>
        <w:t xml:space="preserve"> </w:t>
      </w:r>
      <w:r w:rsidR="00FA134E">
        <w:rPr>
          <w:rFonts w:ascii="Garamond" w:hAnsi="Garamond"/>
          <w:sz w:val="24"/>
          <w:szCs w:val="24"/>
        </w:rPr>
        <w:t>amministrazione</w:t>
      </w:r>
      <w:r w:rsidR="00FA134E" w:rsidRPr="00E203A9">
        <w:rPr>
          <w:rFonts w:ascii="Garamond" w:hAnsi="Garamond"/>
          <w:sz w:val="24"/>
          <w:szCs w:val="24"/>
        </w:rPr>
        <w:t xml:space="preserve"> per la definizione d</w:t>
      </w:r>
      <w:r w:rsidR="00FA134E">
        <w:rPr>
          <w:rFonts w:ascii="Garamond" w:hAnsi="Garamond"/>
          <w:sz w:val="24"/>
          <w:szCs w:val="24"/>
        </w:rPr>
        <w:t xml:space="preserve">i </w:t>
      </w:r>
      <w:r>
        <w:rPr>
          <w:rFonts w:ascii="Garamond" w:hAnsi="Garamond"/>
          <w:sz w:val="24"/>
          <w:szCs w:val="24"/>
        </w:rPr>
        <w:t>tali</w:t>
      </w:r>
      <w:r w:rsidR="00FA134E" w:rsidRPr="00E203A9">
        <w:rPr>
          <w:rFonts w:ascii="Garamond" w:hAnsi="Garamond"/>
          <w:sz w:val="24"/>
          <w:szCs w:val="24"/>
        </w:rPr>
        <w:t xml:space="preserve"> attività propedeutiche. </w:t>
      </w:r>
      <w:r w:rsidR="00FA134E">
        <w:rPr>
          <w:rFonts w:ascii="Garamond" w:hAnsi="Garamond"/>
          <w:sz w:val="24"/>
          <w:szCs w:val="24"/>
        </w:rPr>
        <w:t>N</w:t>
      </w:r>
      <w:r w:rsidR="00FA134E" w:rsidRPr="00E203A9">
        <w:rPr>
          <w:rFonts w:ascii="Garamond" w:hAnsi="Garamond"/>
          <w:sz w:val="24"/>
          <w:szCs w:val="24"/>
        </w:rPr>
        <w:t xml:space="preserve">elle pagine del sito RGS </w:t>
      </w:r>
      <w:r w:rsidR="00FA134E">
        <w:rPr>
          <w:rFonts w:ascii="Garamond" w:hAnsi="Garamond"/>
          <w:sz w:val="24"/>
          <w:szCs w:val="24"/>
        </w:rPr>
        <w:t>dedicate alla relazione allegata sarà pubblicata l</w:t>
      </w:r>
      <w:r w:rsidR="00FA134E" w:rsidRPr="00E203A9">
        <w:rPr>
          <w:rFonts w:ascii="Garamond" w:hAnsi="Garamond"/>
          <w:sz w:val="24"/>
          <w:szCs w:val="24"/>
        </w:rPr>
        <w:t xml:space="preserve">a data di apertura </w:t>
      </w:r>
      <w:r w:rsidR="00FA134E">
        <w:rPr>
          <w:rFonts w:ascii="Garamond" w:hAnsi="Garamond"/>
          <w:sz w:val="24"/>
          <w:szCs w:val="24"/>
        </w:rPr>
        <w:t>della rilevazione che sarà comunque comunicata a ciascuna amministrazione</w:t>
      </w:r>
      <w:r w:rsidR="00FA134E" w:rsidRPr="00E203A9">
        <w:rPr>
          <w:rFonts w:ascii="Garamond" w:hAnsi="Garamond"/>
          <w:sz w:val="24"/>
          <w:szCs w:val="24"/>
        </w:rPr>
        <w:t>.</w:t>
      </w:r>
    </w:p>
    <w:p w14:paraId="335644B9" w14:textId="77777777" w:rsidR="00FA134E" w:rsidRPr="00760855" w:rsidRDefault="00FA134E" w:rsidP="004D4815">
      <w:pPr>
        <w:spacing w:before="120" w:after="120"/>
        <w:jc w:val="both"/>
        <w:rPr>
          <w:rFonts w:ascii="Garamond" w:hAnsi="Garamond"/>
          <w:sz w:val="24"/>
          <w:szCs w:val="24"/>
        </w:rPr>
      </w:pPr>
      <w:r>
        <w:rPr>
          <w:rFonts w:ascii="Garamond" w:hAnsi="Garamond"/>
          <w:sz w:val="24"/>
          <w:szCs w:val="24"/>
        </w:rPr>
        <w:t>L</w:t>
      </w:r>
      <w:r w:rsidRPr="00760855">
        <w:rPr>
          <w:rFonts w:ascii="Garamond" w:hAnsi="Garamond"/>
          <w:sz w:val="24"/>
          <w:szCs w:val="24"/>
        </w:rPr>
        <w:t>e amministrazioni designa</w:t>
      </w:r>
      <w:r>
        <w:rPr>
          <w:rFonts w:ascii="Garamond" w:hAnsi="Garamond"/>
          <w:sz w:val="24"/>
          <w:szCs w:val="24"/>
        </w:rPr>
        <w:t>no</w:t>
      </w:r>
      <w:r w:rsidRPr="00760855">
        <w:rPr>
          <w:rFonts w:ascii="Garamond" w:hAnsi="Garamond"/>
          <w:sz w:val="24"/>
          <w:szCs w:val="24"/>
        </w:rPr>
        <w:t xml:space="preserve"> </w:t>
      </w:r>
      <w:r>
        <w:rPr>
          <w:rFonts w:ascii="Garamond" w:hAnsi="Garamond"/>
          <w:sz w:val="24"/>
          <w:szCs w:val="24"/>
        </w:rPr>
        <w:t>i</w:t>
      </w:r>
      <w:r w:rsidRPr="00760855">
        <w:rPr>
          <w:rFonts w:ascii="Garamond" w:hAnsi="Garamond"/>
          <w:sz w:val="24"/>
          <w:szCs w:val="24"/>
        </w:rPr>
        <w:t xml:space="preserve"> referenti </w:t>
      </w:r>
      <w:r>
        <w:rPr>
          <w:rFonts w:ascii="Garamond" w:hAnsi="Garamond"/>
          <w:sz w:val="24"/>
          <w:szCs w:val="24"/>
        </w:rPr>
        <w:t>che</w:t>
      </w:r>
      <w:r w:rsidRPr="00760855">
        <w:rPr>
          <w:rFonts w:ascii="Garamond" w:hAnsi="Garamond"/>
          <w:sz w:val="24"/>
          <w:szCs w:val="24"/>
        </w:rPr>
        <w:t xml:space="preserve"> hanno il compito di apportare</w:t>
      </w:r>
      <w:r>
        <w:rPr>
          <w:rFonts w:ascii="Garamond" w:hAnsi="Garamond"/>
          <w:sz w:val="24"/>
          <w:szCs w:val="24"/>
        </w:rPr>
        <w:t>,</w:t>
      </w:r>
      <w:r w:rsidRPr="00760855">
        <w:rPr>
          <w:rFonts w:ascii="Garamond" w:hAnsi="Garamond"/>
          <w:sz w:val="24"/>
          <w:szCs w:val="24"/>
        </w:rPr>
        <w:t xml:space="preserve"> prima dell’apertura della rilevazione per l’anno </w:t>
      </w:r>
      <w:r w:rsidR="00F878A1">
        <w:rPr>
          <w:rFonts w:ascii="Garamond" w:hAnsi="Garamond"/>
          <w:sz w:val="24"/>
          <w:szCs w:val="24"/>
        </w:rPr>
        <w:t>2021</w:t>
      </w:r>
      <w:r w:rsidR="00707977">
        <w:rPr>
          <w:rFonts w:ascii="Garamond" w:hAnsi="Garamond"/>
          <w:sz w:val="24"/>
          <w:szCs w:val="24"/>
        </w:rPr>
        <w:t xml:space="preserve"> </w:t>
      </w:r>
      <w:r w:rsidRPr="00760855">
        <w:rPr>
          <w:rFonts w:ascii="Garamond" w:hAnsi="Garamond"/>
          <w:sz w:val="24"/>
          <w:szCs w:val="24"/>
        </w:rPr>
        <w:t>le necessarie modifiche alle strutture</w:t>
      </w:r>
      <w:r>
        <w:rPr>
          <w:rFonts w:ascii="Garamond" w:hAnsi="Garamond"/>
          <w:sz w:val="24"/>
          <w:szCs w:val="24"/>
        </w:rPr>
        <w:t xml:space="preserve"> già utilizzate per l’anno </w:t>
      </w:r>
      <w:r w:rsidR="00F878A1">
        <w:rPr>
          <w:rFonts w:ascii="Garamond" w:hAnsi="Garamond"/>
          <w:sz w:val="24"/>
          <w:szCs w:val="24"/>
        </w:rPr>
        <w:t>2020</w:t>
      </w:r>
      <w:r w:rsidR="00E8297B">
        <w:rPr>
          <w:rFonts w:ascii="Garamond" w:hAnsi="Garamond"/>
          <w:sz w:val="24"/>
          <w:szCs w:val="24"/>
        </w:rPr>
        <w:t>,</w:t>
      </w:r>
      <w:r w:rsidR="00707977" w:rsidRPr="00BB0B77">
        <w:rPr>
          <w:rFonts w:ascii="Garamond" w:hAnsi="Garamond"/>
          <w:sz w:val="24"/>
          <w:szCs w:val="24"/>
        </w:rPr>
        <w:t xml:space="preserve"> </w:t>
      </w:r>
      <w:r w:rsidRPr="00760855">
        <w:rPr>
          <w:rFonts w:ascii="Garamond" w:hAnsi="Garamond"/>
          <w:sz w:val="24"/>
          <w:szCs w:val="24"/>
        </w:rPr>
        <w:t>verificando</w:t>
      </w:r>
      <w:r w:rsidR="00E8297B">
        <w:rPr>
          <w:rFonts w:ascii="Garamond" w:hAnsi="Garamond"/>
          <w:sz w:val="24"/>
          <w:szCs w:val="24"/>
        </w:rPr>
        <w:t>,</w:t>
      </w:r>
      <w:r w:rsidRPr="00760855">
        <w:rPr>
          <w:rFonts w:ascii="Garamond" w:hAnsi="Garamond"/>
          <w:sz w:val="24"/>
          <w:szCs w:val="24"/>
        </w:rPr>
        <w:t xml:space="preserve"> e laddove necessario aggiornando</w:t>
      </w:r>
      <w:r w:rsidR="00E8297B">
        <w:rPr>
          <w:rFonts w:ascii="Garamond" w:hAnsi="Garamond"/>
          <w:sz w:val="24"/>
          <w:szCs w:val="24"/>
        </w:rPr>
        <w:t>,</w:t>
      </w:r>
      <w:r w:rsidRPr="00760855">
        <w:rPr>
          <w:rFonts w:ascii="Garamond" w:hAnsi="Garamond"/>
          <w:sz w:val="24"/>
          <w:szCs w:val="24"/>
        </w:rPr>
        <w:t xml:space="preserve"> l’anagrafica delle unità di rilevazione, le linee di attività e le associazioni fra le attività e le unità di rilevazione.</w:t>
      </w:r>
    </w:p>
    <w:p w14:paraId="0F974BB2" w14:textId="77777777" w:rsidR="00FA134E" w:rsidRDefault="00FA134E" w:rsidP="004D4815">
      <w:pPr>
        <w:spacing w:before="120" w:after="120"/>
        <w:jc w:val="both"/>
        <w:rPr>
          <w:rFonts w:ascii="Garamond" w:hAnsi="Garamond"/>
          <w:sz w:val="24"/>
          <w:szCs w:val="24"/>
        </w:rPr>
      </w:pPr>
      <w:r w:rsidRPr="00760855">
        <w:rPr>
          <w:rFonts w:ascii="Garamond" w:hAnsi="Garamond"/>
          <w:sz w:val="24"/>
          <w:szCs w:val="24"/>
        </w:rPr>
        <w:t xml:space="preserve">Le eventuali variazioni </w:t>
      </w:r>
      <w:r w:rsidR="00C84E59">
        <w:rPr>
          <w:rFonts w:ascii="Garamond" w:hAnsi="Garamond"/>
          <w:sz w:val="24"/>
          <w:szCs w:val="24"/>
        </w:rPr>
        <w:t>d</w:t>
      </w:r>
      <w:r w:rsidRPr="00760855">
        <w:rPr>
          <w:rFonts w:ascii="Garamond" w:hAnsi="Garamond"/>
          <w:sz w:val="24"/>
          <w:szCs w:val="24"/>
        </w:rPr>
        <w:t xml:space="preserve">ei nominativi dei referenti rispetto a quelli designati per la passata rilevazione devono essere comunicati via e-mail all’indirizzo di posta elettronica </w:t>
      </w:r>
      <w:hyperlink r:id="rId8" w:history="1">
        <w:r w:rsidRPr="00C37C0F">
          <w:rPr>
            <w:rStyle w:val="Collegamentoipertestuale"/>
            <w:rFonts w:ascii="Garamond" w:hAnsi="Garamond"/>
            <w:sz w:val="24"/>
            <w:szCs w:val="24"/>
          </w:rPr>
          <w:t>utenze.sico@mef.gov.it</w:t>
        </w:r>
      </w:hyperlink>
      <w:r w:rsidRPr="00760855">
        <w:rPr>
          <w:rFonts w:ascii="Garamond" w:hAnsi="Garamond"/>
          <w:sz w:val="24"/>
          <w:szCs w:val="24"/>
        </w:rPr>
        <w:t>.</w:t>
      </w:r>
    </w:p>
    <w:p w14:paraId="3A3FA104" w14:textId="1528F548" w:rsidR="00FA134E" w:rsidRDefault="00FA134E" w:rsidP="004D4815">
      <w:pPr>
        <w:spacing w:before="120" w:after="120"/>
        <w:jc w:val="both"/>
        <w:rPr>
          <w:rFonts w:ascii="Garamond" w:hAnsi="Garamond"/>
          <w:sz w:val="24"/>
          <w:szCs w:val="24"/>
        </w:rPr>
      </w:pPr>
      <w:r w:rsidRPr="00760855">
        <w:rPr>
          <w:rFonts w:ascii="Garamond" w:hAnsi="Garamond"/>
          <w:sz w:val="24"/>
          <w:szCs w:val="24"/>
        </w:rPr>
        <w:t>Per le problematiche amministrative relative alla rilevazione</w:t>
      </w:r>
      <w:r w:rsidR="00A94375">
        <w:rPr>
          <w:rFonts w:ascii="Garamond" w:hAnsi="Garamond"/>
          <w:sz w:val="24"/>
          <w:szCs w:val="24"/>
        </w:rPr>
        <w:t>,</w:t>
      </w:r>
      <w:r w:rsidRPr="00760855">
        <w:rPr>
          <w:rFonts w:ascii="Garamond" w:hAnsi="Garamond"/>
          <w:sz w:val="24"/>
          <w:szCs w:val="24"/>
        </w:rPr>
        <w:t xml:space="preserve"> l’utente deve rivolgersi al proprio referente amministrativo e solo successivamente, in caso di mancata soluzione, può inviare una mail </w:t>
      </w:r>
      <w:r w:rsidR="00A94375">
        <w:rPr>
          <w:rFonts w:ascii="Garamond" w:hAnsi="Garamond"/>
          <w:sz w:val="24"/>
          <w:szCs w:val="24"/>
        </w:rPr>
        <w:t xml:space="preserve">a </w:t>
      </w:r>
      <w:hyperlink r:id="rId9" w:history="1">
        <w:r w:rsidRPr="00760855">
          <w:rPr>
            <w:rStyle w:val="Collegamentoipertestuale"/>
            <w:rFonts w:ascii="Garamond" w:hAnsi="Garamond"/>
            <w:sz w:val="24"/>
            <w:szCs w:val="24"/>
          </w:rPr>
          <w:t>relazione.sico@</w:t>
        </w:r>
        <w:r>
          <w:rPr>
            <w:rStyle w:val="Collegamentoipertestuale"/>
            <w:rFonts w:ascii="Garamond" w:hAnsi="Garamond"/>
            <w:sz w:val="24"/>
            <w:szCs w:val="24"/>
          </w:rPr>
          <w:t>mef.gov.it</w:t>
        </w:r>
      </w:hyperlink>
      <w:r w:rsidRPr="00760855">
        <w:rPr>
          <w:rFonts w:ascii="Garamond" w:hAnsi="Garamond"/>
          <w:sz w:val="24"/>
          <w:szCs w:val="24"/>
        </w:rPr>
        <w:t xml:space="preserve">. </w:t>
      </w:r>
      <w:r>
        <w:rPr>
          <w:rFonts w:ascii="Garamond" w:hAnsi="Garamond"/>
          <w:sz w:val="24"/>
          <w:szCs w:val="24"/>
        </w:rPr>
        <w:t>Il referente amministrativo ha a disposizione alcune funzioni p</w:t>
      </w:r>
      <w:r w:rsidRPr="00F3667A">
        <w:rPr>
          <w:rFonts w:ascii="Garamond" w:hAnsi="Garamond"/>
          <w:sz w:val="24"/>
          <w:szCs w:val="24"/>
        </w:rPr>
        <w:t>er la gestione delle unità organizzative e delle attività</w:t>
      </w:r>
      <w:r>
        <w:rPr>
          <w:rFonts w:ascii="Garamond" w:hAnsi="Garamond"/>
          <w:sz w:val="24"/>
          <w:szCs w:val="24"/>
        </w:rPr>
        <w:t>.</w:t>
      </w:r>
      <w:r w:rsidRPr="00F3667A">
        <w:rPr>
          <w:rFonts w:ascii="Garamond" w:hAnsi="Garamond"/>
          <w:sz w:val="24"/>
          <w:szCs w:val="24"/>
        </w:rPr>
        <w:t xml:space="preserve"> </w:t>
      </w:r>
      <w:r>
        <w:rPr>
          <w:rFonts w:ascii="Garamond" w:hAnsi="Garamond"/>
          <w:sz w:val="24"/>
          <w:szCs w:val="24"/>
        </w:rPr>
        <w:t>P</w:t>
      </w:r>
      <w:r w:rsidRPr="00760855">
        <w:rPr>
          <w:rFonts w:ascii="Garamond" w:hAnsi="Garamond"/>
          <w:sz w:val="24"/>
          <w:szCs w:val="24"/>
        </w:rPr>
        <w:t xml:space="preserve">roblemi di natura tecnica vanno segnalati </w:t>
      </w:r>
      <w:r>
        <w:rPr>
          <w:rFonts w:ascii="Garamond" w:hAnsi="Garamond"/>
          <w:sz w:val="24"/>
          <w:szCs w:val="24"/>
        </w:rPr>
        <w:t xml:space="preserve">compilando il modulo di richiesta di assistenza disponibile tramite il servizio </w:t>
      </w:r>
      <w:proofErr w:type="spellStart"/>
      <w:r w:rsidR="00E8297B" w:rsidRPr="00815E4B">
        <w:rPr>
          <w:rFonts w:ascii="Garamond" w:hAnsi="Garamond"/>
          <w:sz w:val="24"/>
          <w:szCs w:val="24"/>
        </w:rPr>
        <w:t>HOLmes</w:t>
      </w:r>
      <w:proofErr w:type="spellEnd"/>
      <w:r w:rsidR="00E8297B" w:rsidRPr="00815E4B">
        <w:rPr>
          <w:rFonts w:ascii="Garamond" w:hAnsi="Garamond"/>
          <w:sz w:val="24"/>
          <w:szCs w:val="24"/>
        </w:rPr>
        <w:t>.</w:t>
      </w:r>
    </w:p>
    <w:p w14:paraId="3100147E" w14:textId="427B9C6D" w:rsidR="00744A62" w:rsidRDefault="00744A62" w:rsidP="00744A62">
      <w:pPr>
        <w:spacing w:before="120" w:after="120"/>
        <w:jc w:val="both"/>
        <w:rPr>
          <w:rFonts w:ascii="Garamond" w:hAnsi="Garamond"/>
          <w:sz w:val="24"/>
          <w:szCs w:val="24"/>
        </w:rPr>
      </w:pPr>
      <w:r>
        <w:rPr>
          <w:rFonts w:ascii="Garamond" w:hAnsi="Garamond"/>
          <w:sz w:val="24"/>
          <w:szCs w:val="24"/>
        </w:rPr>
        <w:t xml:space="preserve">Come evidenziato nel </w:t>
      </w:r>
      <w:r w:rsidRPr="00316BAB">
        <w:rPr>
          <w:rFonts w:ascii="Garamond" w:hAnsi="Garamond"/>
          <w:sz w:val="24"/>
          <w:szCs w:val="24"/>
        </w:rPr>
        <w:t>modulo di richiesta utenza</w:t>
      </w:r>
      <w:r>
        <w:rPr>
          <w:rFonts w:ascii="Garamond" w:hAnsi="Garamond"/>
          <w:sz w:val="24"/>
          <w:szCs w:val="24"/>
        </w:rPr>
        <w:t xml:space="preserve">, che dovrà essere </w:t>
      </w:r>
      <w:r w:rsidR="007321A6">
        <w:rPr>
          <w:rFonts w:ascii="Garamond" w:hAnsi="Garamond"/>
          <w:sz w:val="24"/>
          <w:szCs w:val="24"/>
        </w:rPr>
        <w:t>inviato</w:t>
      </w:r>
      <w:r>
        <w:rPr>
          <w:rFonts w:ascii="Garamond" w:hAnsi="Garamond"/>
          <w:sz w:val="24"/>
          <w:szCs w:val="24"/>
        </w:rPr>
        <w:t xml:space="preserve"> via e-mail </w:t>
      </w:r>
      <w:r w:rsidRPr="00760855">
        <w:rPr>
          <w:rFonts w:ascii="Garamond" w:hAnsi="Garamond"/>
          <w:sz w:val="24"/>
          <w:szCs w:val="24"/>
        </w:rPr>
        <w:t xml:space="preserve">all’indirizzo di posta elettronica </w:t>
      </w:r>
      <w:hyperlink r:id="rId10" w:history="1">
        <w:r w:rsidRPr="00C37C0F">
          <w:rPr>
            <w:rStyle w:val="Collegamentoipertestuale"/>
            <w:rFonts w:ascii="Garamond" w:hAnsi="Garamond"/>
            <w:sz w:val="24"/>
            <w:szCs w:val="24"/>
          </w:rPr>
          <w:t>utenze.sico@mef.gov.it</w:t>
        </w:r>
      </w:hyperlink>
      <w:r>
        <w:rPr>
          <w:rFonts w:ascii="Garamond" w:hAnsi="Garamond"/>
          <w:sz w:val="24"/>
          <w:szCs w:val="24"/>
        </w:rPr>
        <w:t xml:space="preserve">, il richiedente dovrà necessariamente specificare il codice della UO (Unità Organizzativa) per cui inserirà i dati. </w:t>
      </w:r>
      <w:r w:rsidR="007321A6">
        <w:rPr>
          <w:rFonts w:ascii="Garamond" w:hAnsi="Garamond"/>
          <w:b/>
          <w:sz w:val="24"/>
          <w:szCs w:val="24"/>
        </w:rPr>
        <w:t>N</w:t>
      </w:r>
      <w:r w:rsidRPr="008F7330">
        <w:rPr>
          <w:rFonts w:ascii="Garamond" w:hAnsi="Garamond"/>
          <w:b/>
          <w:sz w:val="24"/>
          <w:szCs w:val="24"/>
        </w:rPr>
        <w:t>el caso questa informazione non venisse fornita non sarà possibile creare l’utenza su SICO</w:t>
      </w:r>
      <w:r>
        <w:rPr>
          <w:rFonts w:ascii="Garamond" w:hAnsi="Garamond"/>
          <w:sz w:val="24"/>
          <w:szCs w:val="24"/>
        </w:rPr>
        <w:t xml:space="preserve">. Nel caso in cui il richiedente non sia a conoscenza del codice della UO, </w:t>
      </w:r>
      <w:proofErr w:type="spellStart"/>
      <w:r>
        <w:rPr>
          <w:rFonts w:ascii="Garamond" w:hAnsi="Garamond"/>
          <w:sz w:val="24"/>
          <w:szCs w:val="24"/>
        </w:rPr>
        <w:t>contattar</w:t>
      </w:r>
      <w:r w:rsidR="007321A6">
        <w:rPr>
          <w:rFonts w:ascii="Garamond" w:hAnsi="Garamond"/>
          <w:sz w:val="24"/>
          <w:szCs w:val="24"/>
        </w:rPr>
        <w:t>à</w:t>
      </w:r>
      <w:proofErr w:type="spellEnd"/>
      <w:r>
        <w:rPr>
          <w:rFonts w:ascii="Garamond" w:hAnsi="Garamond"/>
          <w:sz w:val="24"/>
          <w:szCs w:val="24"/>
        </w:rPr>
        <w:t xml:space="preserve"> il referente della propria amministrazione che fornirà la relativa assistenza.</w:t>
      </w:r>
    </w:p>
    <w:p w14:paraId="3610D685" w14:textId="77777777" w:rsidR="00FA134E" w:rsidRPr="00760855" w:rsidRDefault="00FA134E" w:rsidP="004D4815">
      <w:pPr>
        <w:spacing w:before="120" w:after="120"/>
        <w:jc w:val="both"/>
        <w:rPr>
          <w:rFonts w:ascii="Garamond" w:hAnsi="Garamond"/>
          <w:sz w:val="24"/>
          <w:szCs w:val="24"/>
        </w:rPr>
      </w:pPr>
      <w:r w:rsidRPr="00760855">
        <w:rPr>
          <w:rFonts w:ascii="Garamond" w:hAnsi="Garamond"/>
          <w:sz w:val="24"/>
          <w:szCs w:val="24"/>
        </w:rPr>
        <w:t>Sono confermate le due modalità di invio dei dati:</w:t>
      </w:r>
    </w:p>
    <w:p w14:paraId="3F026B68" w14:textId="77777777" w:rsidR="00FA134E" w:rsidRPr="00760855" w:rsidRDefault="00FA134E" w:rsidP="00FA134E">
      <w:pPr>
        <w:numPr>
          <w:ilvl w:val="0"/>
          <w:numId w:val="44"/>
        </w:numPr>
        <w:spacing w:before="120" w:after="120"/>
        <w:ind w:left="709"/>
        <w:jc w:val="both"/>
        <w:rPr>
          <w:rFonts w:ascii="Garamond" w:hAnsi="Garamond"/>
          <w:sz w:val="24"/>
          <w:szCs w:val="24"/>
        </w:rPr>
      </w:pPr>
      <w:r w:rsidRPr="00760855">
        <w:rPr>
          <w:rFonts w:ascii="Garamond" w:hAnsi="Garamond"/>
          <w:sz w:val="24"/>
          <w:szCs w:val="24"/>
        </w:rPr>
        <w:t>acquisizione web</w:t>
      </w:r>
    </w:p>
    <w:p w14:paraId="5ADF4C5F" w14:textId="77777777" w:rsidR="00FA134E" w:rsidRPr="00760855" w:rsidRDefault="00FA134E" w:rsidP="00FA134E">
      <w:pPr>
        <w:numPr>
          <w:ilvl w:val="0"/>
          <w:numId w:val="44"/>
        </w:numPr>
        <w:spacing w:before="120" w:after="120"/>
        <w:ind w:left="709"/>
        <w:jc w:val="both"/>
        <w:rPr>
          <w:rFonts w:ascii="Garamond" w:hAnsi="Garamond"/>
          <w:sz w:val="24"/>
          <w:szCs w:val="24"/>
        </w:rPr>
      </w:pPr>
      <w:r w:rsidRPr="00760855">
        <w:rPr>
          <w:rFonts w:ascii="Garamond" w:hAnsi="Garamond"/>
          <w:sz w:val="24"/>
          <w:szCs w:val="24"/>
        </w:rPr>
        <w:t>acquisizione tramite FTP</w:t>
      </w:r>
    </w:p>
    <w:p w14:paraId="4381BF50" w14:textId="77777777" w:rsidR="00FA134E" w:rsidRPr="00394EED" w:rsidRDefault="00FA134E" w:rsidP="004D4815">
      <w:pPr>
        <w:spacing w:before="120" w:after="120"/>
        <w:jc w:val="both"/>
        <w:rPr>
          <w:rFonts w:ascii="Garamond" w:hAnsi="Garamond"/>
          <w:sz w:val="24"/>
          <w:szCs w:val="24"/>
        </w:rPr>
      </w:pPr>
      <w:r w:rsidRPr="00760855">
        <w:rPr>
          <w:rFonts w:ascii="Garamond" w:hAnsi="Garamond"/>
          <w:sz w:val="24"/>
          <w:szCs w:val="24"/>
        </w:rPr>
        <w:t xml:space="preserve">La modalità di acquisizione web verrà illustrata in dettaglio nei paragrafi successivi, mentre per l’acquisizione tramite FTP – che permette l’invio in tempi rapidi di notevoli quantità di informazioni mediante un protocollo di colloquio predefinito – occorre prendere contatti con </w:t>
      </w:r>
      <w:r>
        <w:rPr>
          <w:rFonts w:ascii="Garamond" w:hAnsi="Garamond"/>
          <w:sz w:val="24"/>
          <w:szCs w:val="24"/>
        </w:rPr>
        <w:t>l’ufficio III</w:t>
      </w:r>
      <w:r w:rsidRPr="00394EED">
        <w:rPr>
          <w:rFonts w:ascii="Garamond" w:hAnsi="Garamond"/>
          <w:sz w:val="24"/>
          <w:szCs w:val="24"/>
        </w:rPr>
        <w:t xml:space="preserve"> IGOP.</w:t>
      </w:r>
    </w:p>
    <w:p w14:paraId="639541FE" w14:textId="77777777" w:rsidR="00FA134E" w:rsidRPr="00BF55FA" w:rsidRDefault="00FA134E" w:rsidP="00E7463D">
      <w:pPr>
        <w:pStyle w:val="Titolo3"/>
        <w:ind w:left="69"/>
      </w:pPr>
      <w:bookmarkStart w:id="3" w:name="_Toc288473585"/>
      <w:bookmarkStart w:id="4" w:name="_Toc258420764"/>
      <w:bookmarkStart w:id="5" w:name="_Toc257959817"/>
      <w:bookmarkStart w:id="6" w:name="_Toc257959747"/>
      <w:bookmarkStart w:id="7" w:name="_Toc257959258"/>
      <w:bookmarkStart w:id="8" w:name="_Toc195528294"/>
      <w:bookmarkStart w:id="9" w:name="_Toc383755529"/>
      <w:bookmarkStart w:id="10" w:name="_Toc476758790"/>
      <w:bookmarkStart w:id="11" w:name="_Toc506188255"/>
      <w:r w:rsidRPr="00BF55FA">
        <w:t>Oggetto della rilevazione</w:t>
      </w:r>
      <w:bookmarkEnd w:id="3"/>
      <w:bookmarkEnd w:id="4"/>
      <w:bookmarkEnd w:id="5"/>
      <w:bookmarkEnd w:id="6"/>
      <w:bookmarkEnd w:id="7"/>
      <w:bookmarkEnd w:id="8"/>
      <w:bookmarkEnd w:id="9"/>
      <w:bookmarkEnd w:id="10"/>
      <w:bookmarkEnd w:id="11"/>
    </w:p>
    <w:p w14:paraId="7011969F" w14:textId="77777777" w:rsidR="00FA134E" w:rsidRPr="00760855" w:rsidRDefault="00FA134E" w:rsidP="004D4815">
      <w:pPr>
        <w:spacing w:before="120" w:after="120"/>
        <w:jc w:val="both"/>
        <w:rPr>
          <w:rFonts w:ascii="Garamond" w:hAnsi="Garamond"/>
          <w:sz w:val="24"/>
          <w:szCs w:val="24"/>
        </w:rPr>
      </w:pPr>
      <w:r w:rsidRPr="00760855">
        <w:rPr>
          <w:rFonts w:ascii="Garamond" w:hAnsi="Garamond"/>
          <w:sz w:val="24"/>
          <w:szCs w:val="24"/>
        </w:rPr>
        <w:t xml:space="preserve">Le unità organizzative rilevate sono gli uffici affidati alla direzione di dirigenti </w:t>
      </w:r>
      <w:r w:rsidR="00DD34D9">
        <w:rPr>
          <w:rFonts w:ascii="Garamond" w:hAnsi="Garamond"/>
          <w:sz w:val="24"/>
          <w:szCs w:val="24"/>
        </w:rPr>
        <w:t xml:space="preserve">a partire dalla </w:t>
      </w:r>
      <w:r w:rsidRPr="00760855">
        <w:rPr>
          <w:rFonts w:ascii="Garamond" w:hAnsi="Garamond"/>
          <w:sz w:val="24"/>
          <w:szCs w:val="24"/>
        </w:rPr>
        <w:t xml:space="preserve">seconda fascia. La rilevazione su livelli gerarchici diversi della scala organizzativa è possibile solo per giustificati motivi e va comunque concordata con l’ufficio </w:t>
      </w:r>
      <w:r>
        <w:rPr>
          <w:rFonts w:ascii="Garamond" w:hAnsi="Garamond"/>
          <w:sz w:val="24"/>
          <w:szCs w:val="24"/>
        </w:rPr>
        <w:t>III</w:t>
      </w:r>
      <w:r w:rsidRPr="00760855">
        <w:rPr>
          <w:rFonts w:ascii="Garamond" w:hAnsi="Garamond"/>
          <w:sz w:val="24"/>
          <w:szCs w:val="24"/>
        </w:rPr>
        <w:t xml:space="preserve"> </w:t>
      </w:r>
      <w:r>
        <w:rPr>
          <w:rFonts w:ascii="Garamond" w:hAnsi="Garamond"/>
          <w:sz w:val="24"/>
          <w:szCs w:val="24"/>
        </w:rPr>
        <w:t>dell’</w:t>
      </w:r>
      <w:r w:rsidRPr="00760855">
        <w:rPr>
          <w:rFonts w:ascii="Garamond" w:hAnsi="Garamond"/>
          <w:sz w:val="24"/>
          <w:szCs w:val="24"/>
        </w:rPr>
        <w:t>IGOP. Le informazioni sul personale in servizio che ciascuna unità organizzativa è tenuta a comunicare in SICO mediante la compilazione delle due tabelle di rilevazione riguardano:</w:t>
      </w:r>
    </w:p>
    <w:p w14:paraId="6DCC3A6F" w14:textId="77777777" w:rsidR="00FA134E" w:rsidRPr="00760855" w:rsidRDefault="00FA134E" w:rsidP="00FA134E">
      <w:pPr>
        <w:numPr>
          <w:ilvl w:val="0"/>
          <w:numId w:val="43"/>
        </w:numPr>
        <w:spacing w:before="120" w:after="120"/>
        <w:jc w:val="both"/>
        <w:rPr>
          <w:rFonts w:ascii="Garamond" w:hAnsi="Garamond"/>
          <w:sz w:val="24"/>
          <w:szCs w:val="24"/>
        </w:rPr>
      </w:pPr>
      <w:r w:rsidRPr="00760855">
        <w:rPr>
          <w:rFonts w:ascii="Garamond" w:hAnsi="Garamond"/>
          <w:sz w:val="24"/>
          <w:szCs w:val="24"/>
        </w:rPr>
        <w:lastRenderedPageBreak/>
        <w:t>il personale a tempo indeterminato in servizio al 31 dicembre dell’anno di rilevazione distinto per categoria;</w:t>
      </w:r>
    </w:p>
    <w:p w14:paraId="4EEAAB16" w14:textId="77777777" w:rsidR="00FA134E" w:rsidRPr="00760855" w:rsidRDefault="00FA134E" w:rsidP="00FA134E">
      <w:pPr>
        <w:numPr>
          <w:ilvl w:val="0"/>
          <w:numId w:val="43"/>
        </w:numPr>
        <w:spacing w:before="120" w:after="120"/>
        <w:jc w:val="both"/>
        <w:rPr>
          <w:rFonts w:ascii="Garamond" w:hAnsi="Garamond"/>
          <w:sz w:val="24"/>
          <w:szCs w:val="24"/>
        </w:rPr>
      </w:pPr>
      <w:r w:rsidRPr="00760855">
        <w:rPr>
          <w:rFonts w:ascii="Garamond" w:hAnsi="Garamond"/>
          <w:sz w:val="24"/>
          <w:szCs w:val="24"/>
        </w:rPr>
        <w:t>il personale con rapporto di lavoro flessibile: a tempo determinato, con contratto di formazione lavoro, addetto a lavori socialmente utili, con contratto di fornitura di lavoro temporaneo (</w:t>
      </w:r>
      <w:r>
        <w:rPr>
          <w:rFonts w:ascii="Garamond" w:hAnsi="Garamond"/>
          <w:sz w:val="24"/>
          <w:szCs w:val="24"/>
        </w:rPr>
        <w:t xml:space="preserve">ex </w:t>
      </w:r>
      <w:r w:rsidRPr="00760855">
        <w:rPr>
          <w:rFonts w:ascii="Garamond" w:hAnsi="Garamond"/>
          <w:sz w:val="24"/>
          <w:szCs w:val="24"/>
        </w:rPr>
        <w:t>lavoro interinale), con contratto di collaborazione coordinata e continuativa;</w:t>
      </w:r>
    </w:p>
    <w:p w14:paraId="1BB24116" w14:textId="77777777" w:rsidR="00FA134E" w:rsidRPr="00760855" w:rsidRDefault="00FA134E" w:rsidP="00FA134E">
      <w:pPr>
        <w:numPr>
          <w:ilvl w:val="0"/>
          <w:numId w:val="43"/>
        </w:numPr>
        <w:spacing w:before="120" w:after="120"/>
        <w:jc w:val="both"/>
        <w:rPr>
          <w:rFonts w:ascii="Garamond" w:hAnsi="Garamond"/>
          <w:sz w:val="24"/>
          <w:szCs w:val="24"/>
        </w:rPr>
      </w:pPr>
      <w:r w:rsidRPr="00760855">
        <w:rPr>
          <w:rFonts w:ascii="Garamond" w:hAnsi="Garamond"/>
          <w:sz w:val="24"/>
          <w:szCs w:val="24"/>
        </w:rPr>
        <w:t>il tempo lavorato (in termini di ore lav</w:t>
      </w:r>
      <w:r w:rsidR="008A6CB2">
        <w:rPr>
          <w:rFonts w:ascii="Garamond" w:hAnsi="Garamond"/>
          <w:sz w:val="24"/>
          <w:szCs w:val="24"/>
        </w:rPr>
        <w:t>orate) nell’anno di rilevazione;</w:t>
      </w:r>
    </w:p>
    <w:p w14:paraId="2077B785" w14:textId="77777777" w:rsidR="00FA134E" w:rsidRPr="00760855" w:rsidRDefault="00FA134E" w:rsidP="00FA134E">
      <w:pPr>
        <w:numPr>
          <w:ilvl w:val="0"/>
          <w:numId w:val="43"/>
        </w:numPr>
        <w:spacing w:before="120" w:after="120"/>
        <w:jc w:val="both"/>
        <w:rPr>
          <w:rFonts w:ascii="Garamond" w:hAnsi="Garamond"/>
          <w:sz w:val="24"/>
          <w:szCs w:val="24"/>
        </w:rPr>
      </w:pPr>
      <w:r w:rsidRPr="00760855">
        <w:rPr>
          <w:rFonts w:ascii="Garamond" w:hAnsi="Garamond"/>
          <w:sz w:val="24"/>
          <w:szCs w:val="24"/>
        </w:rPr>
        <w:t>la distribuzione delle ore dedicate dal personale appartenente a ciascuna categoria alle singole attività di competenza dell’unità organizzativa.</w:t>
      </w:r>
    </w:p>
    <w:p w14:paraId="2BC82A95" w14:textId="77777777" w:rsidR="00FA134E" w:rsidRPr="00BF55FA" w:rsidRDefault="00FA134E" w:rsidP="00E7463D">
      <w:pPr>
        <w:pStyle w:val="Titolo3"/>
        <w:ind w:left="69"/>
      </w:pPr>
      <w:bookmarkStart w:id="12" w:name="_Toc195528295"/>
      <w:bookmarkStart w:id="13" w:name="_Toc257959259"/>
      <w:bookmarkStart w:id="14" w:name="_Toc257959748"/>
      <w:bookmarkStart w:id="15" w:name="_Toc257959818"/>
      <w:bookmarkStart w:id="16" w:name="_Toc258420765"/>
      <w:bookmarkStart w:id="17" w:name="_Toc288473586"/>
      <w:bookmarkStart w:id="18" w:name="_Toc383755530"/>
      <w:bookmarkStart w:id="19" w:name="_Toc476758791"/>
      <w:bookmarkStart w:id="20" w:name="_Toc506188256"/>
      <w:bookmarkStart w:id="21" w:name="_Toc165179210"/>
      <w:bookmarkStart w:id="22" w:name="_Toc195528223"/>
      <w:bookmarkStart w:id="23" w:name="_Toc228092650"/>
      <w:r w:rsidRPr="00101076">
        <w:t>Modalità di accesso</w:t>
      </w:r>
      <w:bookmarkEnd w:id="12"/>
      <w:bookmarkEnd w:id="13"/>
      <w:bookmarkEnd w:id="14"/>
      <w:bookmarkEnd w:id="15"/>
      <w:bookmarkEnd w:id="16"/>
      <w:bookmarkEnd w:id="17"/>
      <w:bookmarkEnd w:id="18"/>
      <w:bookmarkEnd w:id="19"/>
      <w:bookmarkEnd w:id="20"/>
    </w:p>
    <w:p w14:paraId="3916519F" w14:textId="77777777" w:rsidR="00FA134E" w:rsidRPr="00760855" w:rsidRDefault="00FA134E" w:rsidP="004D4815">
      <w:pPr>
        <w:spacing w:before="120" w:after="120"/>
        <w:jc w:val="both"/>
        <w:rPr>
          <w:rFonts w:ascii="Garamond" w:hAnsi="Garamond" w:cs="Garamond"/>
          <w:sz w:val="24"/>
          <w:szCs w:val="24"/>
        </w:rPr>
      </w:pPr>
      <w:r w:rsidRPr="00101076">
        <w:rPr>
          <w:rFonts w:ascii="Garamond" w:hAnsi="Garamond" w:cs="Garamond"/>
          <w:sz w:val="24"/>
          <w:szCs w:val="24"/>
        </w:rPr>
        <w:t xml:space="preserve">Per l’invio dei dati occorre collegarsi a SICO seguendo i passaggi descritti </w:t>
      </w:r>
      <w:r w:rsidRPr="00933335">
        <w:rPr>
          <w:rFonts w:ascii="Garamond" w:hAnsi="Garamond" w:cs="Garamond"/>
          <w:sz w:val="24"/>
          <w:szCs w:val="24"/>
        </w:rPr>
        <w:t>nella parte iniziale di questa c</w:t>
      </w:r>
      <w:r w:rsidR="00DB4F22">
        <w:rPr>
          <w:rFonts w:ascii="Garamond" w:hAnsi="Garamond" w:cs="Garamond"/>
          <w:sz w:val="24"/>
          <w:szCs w:val="24"/>
        </w:rPr>
        <w:t xml:space="preserve">ircolare. Nella schermata che </w:t>
      </w:r>
      <w:r w:rsidR="00FA08E7">
        <w:rPr>
          <w:rFonts w:ascii="Garamond" w:hAnsi="Garamond" w:cs="Garamond"/>
          <w:sz w:val="24"/>
          <w:szCs w:val="24"/>
        </w:rPr>
        <w:t>dà</w:t>
      </w:r>
      <w:r w:rsidRPr="00933335">
        <w:rPr>
          <w:rFonts w:ascii="Garamond" w:hAnsi="Garamond" w:cs="Garamond"/>
          <w:sz w:val="24"/>
          <w:szCs w:val="24"/>
        </w:rPr>
        <w:t xml:space="preserve"> accesso alle diverse rilevazioni occ</w:t>
      </w:r>
      <w:r w:rsidRPr="00101076">
        <w:rPr>
          <w:rFonts w:ascii="Garamond" w:hAnsi="Garamond" w:cs="Garamond"/>
          <w:sz w:val="24"/>
          <w:szCs w:val="24"/>
        </w:rPr>
        <w:t>orre cliccare sul link “</w:t>
      </w:r>
      <w:r>
        <w:rPr>
          <w:rFonts w:ascii="Garamond" w:hAnsi="Garamond" w:cs="Garamond"/>
          <w:sz w:val="24"/>
          <w:szCs w:val="24"/>
        </w:rPr>
        <w:t>Relazione allegata</w:t>
      </w:r>
      <w:r w:rsidRPr="00101076">
        <w:rPr>
          <w:rFonts w:ascii="Garamond" w:hAnsi="Garamond" w:cs="Garamond"/>
          <w:sz w:val="24"/>
          <w:szCs w:val="24"/>
        </w:rPr>
        <w:t>” per accedere a quella successiva, che apparirà già compilata in automatico.</w:t>
      </w:r>
    </w:p>
    <w:p w14:paraId="28462325" w14:textId="77777777" w:rsidR="00FA134E" w:rsidRPr="00BF55FA" w:rsidRDefault="00FA134E" w:rsidP="00E7463D">
      <w:pPr>
        <w:pStyle w:val="Titolo3"/>
        <w:ind w:left="69"/>
      </w:pPr>
      <w:bookmarkStart w:id="24" w:name="_Toc195528231"/>
      <w:bookmarkStart w:id="25" w:name="_Toc383755532"/>
      <w:bookmarkStart w:id="26" w:name="_Toc476758793"/>
      <w:bookmarkStart w:id="27" w:name="_Toc506188258"/>
      <w:bookmarkEnd w:id="21"/>
      <w:bookmarkEnd w:id="22"/>
      <w:bookmarkEnd w:id="23"/>
      <w:r w:rsidRPr="00BF55FA">
        <w:t>Acquisizione web</w:t>
      </w:r>
      <w:bookmarkEnd w:id="24"/>
      <w:bookmarkEnd w:id="25"/>
      <w:bookmarkEnd w:id="26"/>
      <w:bookmarkEnd w:id="27"/>
    </w:p>
    <w:p w14:paraId="25BF08E0" w14:textId="77777777" w:rsidR="00FA134E"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Dopo aver </w:t>
      </w:r>
      <w:r>
        <w:rPr>
          <w:rFonts w:ascii="Garamond" w:hAnsi="Garamond" w:cs="Garamond"/>
          <w:sz w:val="24"/>
          <w:szCs w:val="24"/>
        </w:rPr>
        <w:t>effettuato l’accesso a SICO ed aver cliccato sul link “r</w:t>
      </w:r>
      <w:r w:rsidRPr="00760855">
        <w:rPr>
          <w:rFonts w:ascii="Garamond" w:hAnsi="Garamond" w:cs="Garamond"/>
          <w:sz w:val="24"/>
          <w:szCs w:val="24"/>
        </w:rPr>
        <w:t>elazione allegata</w:t>
      </w:r>
      <w:r>
        <w:rPr>
          <w:rFonts w:ascii="Garamond" w:hAnsi="Garamond" w:cs="Garamond"/>
          <w:sz w:val="24"/>
          <w:szCs w:val="24"/>
        </w:rPr>
        <w:t>” si accede alla maschera di accesso alla rilevazione.</w:t>
      </w:r>
    </w:p>
    <w:p w14:paraId="2CC44953" w14:textId="77777777" w:rsidR="003C3B25" w:rsidRDefault="003C3B25" w:rsidP="00E7463D">
      <w:pPr>
        <w:spacing w:before="120" w:after="120"/>
        <w:jc w:val="center"/>
        <w:rPr>
          <w:rFonts w:ascii="Arial" w:eastAsia="Times New Roman" w:hAnsi="Arial" w:cs="Arial"/>
          <w:sz w:val="20"/>
          <w:szCs w:val="20"/>
          <w:highlight w:val="yellow"/>
        </w:rPr>
      </w:pPr>
      <w:r>
        <w:rPr>
          <w:noProof/>
        </w:rPr>
        <w:drawing>
          <wp:inline distT="0" distB="0" distL="0" distR="0" wp14:anchorId="6D033F04" wp14:editId="3095758A">
            <wp:extent cx="5863716" cy="209550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8374" b="22458"/>
                    <a:stretch/>
                  </pic:blipFill>
                  <pic:spPr bwMode="auto">
                    <a:xfrm>
                      <a:off x="0" y="0"/>
                      <a:ext cx="5880476" cy="2101490"/>
                    </a:xfrm>
                    <a:prstGeom prst="rect">
                      <a:avLst/>
                    </a:prstGeom>
                    <a:ln>
                      <a:noFill/>
                    </a:ln>
                    <a:extLst>
                      <a:ext uri="{53640926-AAD7-44D8-BBD7-CCE9431645EC}">
                        <a14:shadowObscured xmlns:a14="http://schemas.microsoft.com/office/drawing/2010/main"/>
                      </a:ext>
                    </a:extLst>
                  </pic:spPr>
                </pic:pic>
              </a:graphicData>
            </a:graphic>
          </wp:inline>
        </w:drawing>
      </w:r>
    </w:p>
    <w:p w14:paraId="013DC7BA" w14:textId="77777777" w:rsidR="00FA134E" w:rsidRPr="00545417" w:rsidRDefault="00FA134E" w:rsidP="00E7463D">
      <w:pPr>
        <w:pStyle w:val="Didascalia"/>
        <w:spacing w:before="0"/>
        <w:ind w:left="69"/>
      </w:pPr>
      <w:r w:rsidRPr="00545417">
        <w:t xml:space="preserve">Figura </w:t>
      </w:r>
      <w:r w:rsidR="00CE3678">
        <w:t>28</w:t>
      </w:r>
      <w:r>
        <w:t xml:space="preserve"> </w:t>
      </w:r>
      <w:r w:rsidRPr="00545417">
        <w:t>– Accesso al modello di rilevazione</w:t>
      </w:r>
    </w:p>
    <w:p w14:paraId="3A23E47E" w14:textId="77777777" w:rsidR="00FA134E" w:rsidRPr="00760855" w:rsidRDefault="00FA134E" w:rsidP="004D4815">
      <w:pPr>
        <w:spacing w:before="120" w:after="120"/>
        <w:rPr>
          <w:rFonts w:ascii="Garamond" w:hAnsi="Garamond" w:cs="Garamond"/>
          <w:sz w:val="24"/>
          <w:szCs w:val="24"/>
        </w:rPr>
      </w:pPr>
      <w:r w:rsidRPr="00760855">
        <w:rPr>
          <w:rFonts w:ascii="Garamond" w:hAnsi="Garamond" w:cs="Garamond"/>
          <w:sz w:val="24"/>
          <w:szCs w:val="24"/>
        </w:rPr>
        <w:t>Sarà necessario selezionare:</w:t>
      </w:r>
    </w:p>
    <w:p w14:paraId="0E0178EA" w14:textId="77777777" w:rsidR="00FA134E" w:rsidRPr="00760855" w:rsidRDefault="00FA134E" w:rsidP="00FA134E">
      <w:pPr>
        <w:numPr>
          <w:ilvl w:val="0"/>
          <w:numId w:val="50"/>
        </w:numPr>
        <w:spacing w:before="120" w:after="120"/>
        <w:jc w:val="both"/>
        <w:rPr>
          <w:rFonts w:ascii="Garamond" w:hAnsi="Garamond" w:cs="Garamond"/>
          <w:sz w:val="24"/>
          <w:szCs w:val="24"/>
          <w:u w:val="single"/>
        </w:rPr>
      </w:pPr>
      <w:r w:rsidRPr="00760855">
        <w:rPr>
          <w:rFonts w:ascii="Garamond" w:hAnsi="Garamond" w:cs="Garamond"/>
          <w:sz w:val="24"/>
          <w:szCs w:val="24"/>
        </w:rPr>
        <w:t>l’</w:t>
      </w:r>
      <w:r w:rsidRPr="00760855">
        <w:rPr>
          <w:rFonts w:ascii="Garamond" w:hAnsi="Garamond" w:cs="Garamond"/>
          <w:b/>
          <w:bCs/>
          <w:sz w:val="24"/>
          <w:szCs w:val="24"/>
        </w:rPr>
        <w:t xml:space="preserve">anno </w:t>
      </w:r>
      <w:r w:rsidRPr="00760855">
        <w:rPr>
          <w:rFonts w:ascii="Garamond" w:hAnsi="Garamond" w:cs="Garamond"/>
          <w:sz w:val="24"/>
          <w:szCs w:val="24"/>
        </w:rPr>
        <w:t xml:space="preserve">per il quale si debbono inserire i dati. </w:t>
      </w:r>
      <w:r>
        <w:rPr>
          <w:rFonts w:ascii="Garamond" w:hAnsi="Garamond" w:cs="Garamond"/>
          <w:sz w:val="24"/>
          <w:szCs w:val="24"/>
        </w:rPr>
        <w:t>A</w:t>
      </w:r>
      <w:r w:rsidRPr="00760855">
        <w:rPr>
          <w:rFonts w:ascii="Garamond" w:hAnsi="Garamond" w:cs="Garamond"/>
          <w:sz w:val="24"/>
          <w:szCs w:val="24"/>
        </w:rPr>
        <w:t>d ogni accesso l’anno di rilevazione è sempre impostato con</w:t>
      </w:r>
      <w:r>
        <w:rPr>
          <w:rFonts w:ascii="Garamond" w:hAnsi="Garamond" w:cs="Garamond"/>
          <w:sz w:val="24"/>
          <w:szCs w:val="24"/>
        </w:rPr>
        <w:t xml:space="preserve"> l’anno di rilevazione in corso.</w:t>
      </w:r>
      <w:r w:rsidRPr="00760855">
        <w:rPr>
          <w:rFonts w:ascii="Garamond" w:hAnsi="Garamond" w:cs="Garamond"/>
          <w:sz w:val="24"/>
          <w:szCs w:val="24"/>
        </w:rPr>
        <w:t xml:space="preserve"> </w:t>
      </w:r>
      <w:r>
        <w:rPr>
          <w:rFonts w:ascii="Garamond" w:hAnsi="Garamond" w:cs="Garamond"/>
          <w:sz w:val="24"/>
          <w:szCs w:val="24"/>
        </w:rPr>
        <w:t xml:space="preserve">Si ricorda che gli </w:t>
      </w:r>
      <w:r>
        <w:rPr>
          <w:rFonts w:ascii="Garamond" w:hAnsi="Garamond" w:cs="Garamond"/>
          <w:sz w:val="24"/>
          <w:szCs w:val="24"/>
          <w:u w:val="single"/>
        </w:rPr>
        <w:t>anni precedenti sono</w:t>
      </w:r>
      <w:r w:rsidRPr="00760855">
        <w:rPr>
          <w:rFonts w:ascii="Garamond" w:hAnsi="Garamond" w:cs="Garamond"/>
          <w:sz w:val="24"/>
          <w:szCs w:val="24"/>
          <w:u w:val="single"/>
        </w:rPr>
        <w:t xml:space="preserve"> consultabil</w:t>
      </w:r>
      <w:r>
        <w:rPr>
          <w:rFonts w:ascii="Garamond" w:hAnsi="Garamond" w:cs="Garamond"/>
          <w:sz w:val="24"/>
          <w:szCs w:val="24"/>
          <w:u w:val="single"/>
        </w:rPr>
        <w:t>i</w:t>
      </w:r>
      <w:r w:rsidRPr="00760855">
        <w:rPr>
          <w:rFonts w:ascii="Garamond" w:hAnsi="Garamond" w:cs="Garamond"/>
          <w:sz w:val="24"/>
          <w:szCs w:val="24"/>
          <w:u w:val="single"/>
        </w:rPr>
        <w:t xml:space="preserve"> in sola lettura;</w:t>
      </w:r>
    </w:p>
    <w:p w14:paraId="69885E5B" w14:textId="77777777" w:rsidR="00FA134E" w:rsidRPr="00760855" w:rsidRDefault="00FA134E" w:rsidP="00FA134E">
      <w:pPr>
        <w:numPr>
          <w:ilvl w:val="0"/>
          <w:numId w:val="50"/>
        </w:numPr>
        <w:spacing w:before="120" w:after="120"/>
        <w:jc w:val="both"/>
        <w:rPr>
          <w:rFonts w:ascii="Garamond" w:hAnsi="Garamond" w:cs="Garamond"/>
          <w:sz w:val="24"/>
          <w:szCs w:val="24"/>
        </w:rPr>
      </w:pPr>
      <w:r w:rsidRPr="00760855">
        <w:rPr>
          <w:rFonts w:ascii="Garamond" w:hAnsi="Garamond" w:cs="Garamond"/>
          <w:sz w:val="24"/>
          <w:szCs w:val="24"/>
        </w:rPr>
        <w:t xml:space="preserve">il </w:t>
      </w:r>
      <w:r w:rsidRPr="00760855">
        <w:rPr>
          <w:rFonts w:ascii="Garamond" w:hAnsi="Garamond" w:cs="Garamond"/>
          <w:b/>
          <w:bCs/>
          <w:sz w:val="24"/>
          <w:szCs w:val="24"/>
        </w:rPr>
        <w:t>contratto</w:t>
      </w:r>
      <w:r w:rsidRPr="00760855">
        <w:rPr>
          <w:rFonts w:ascii="Garamond" w:hAnsi="Garamond" w:cs="Garamond"/>
          <w:sz w:val="24"/>
          <w:szCs w:val="24"/>
        </w:rPr>
        <w:t xml:space="preserve"> per il quale si </w:t>
      </w:r>
      <w:r w:rsidR="00A61855">
        <w:rPr>
          <w:rFonts w:ascii="Garamond" w:hAnsi="Garamond" w:cs="Garamond"/>
          <w:sz w:val="24"/>
          <w:szCs w:val="24"/>
        </w:rPr>
        <w:t xml:space="preserve">inviano </w:t>
      </w:r>
      <w:r w:rsidRPr="00760855">
        <w:rPr>
          <w:rFonts w:ascii="Garamond" w:hAnsi="Garamond" w:cs="Garamond"/>
          <w:sz w:val="24"/>
          <w:szCs w:val="24"/>
        </w:rPr>
        <w:t xml:space="preserve">i dati; tale scelta è prevista solo nel caso in cui l’ufficio risulti abilitato </w:t>
      </w:r>
      <w:r w:rsidR="00A61855">
        <w:rPr>
          <w:rFonts w:ascii="Garamond" w:hAnsi="Garamond" w:cs="Garamond"/>
          <w:sz w:val="24"/>
          <w:szCs w:val="24"/>
        </w:rPr>
        <w:t>alla trasmissione</w:t>
      </w:r>
      <w:r w:rsidR="00A61855" w:rsidRPr="00760855">
        <w:rPr>
          <w:rFonts w:ascii="Garamond" w:hAnsi="Garamond" w:cs="Garamond"/>
          <w:sz w:val="24"/>
          <w:szCs w:val="24"/>
        </w:rPr>
        <w:t xml:space="preserve"> </w:t>
      </w:r>
      <w:r w:rsidRPr="00760855">
        <w:rPr>
          <w:rFonts w:ascii="Garamond" w:hAnsi="Garamond" w:cs="Garamond"/>
          <w:sz w:val="24"/>
          <w:szCs w:val="24"/>
        </w:rPr>
        <w:t>del modello per più contratti. In caso contrario, i parametri di ricerca risulteranno già impostati con l’unico contratto che l’ufficio applica.</w:t>
      </w:r>
    </w:p>
    <w:p w14:paraId="2F98AF7D" w14:textId="77777777" w:rsidR="00FA134E" w:rsidRPr="00760855" w:rsidRDefault="00FA134E" w:rsidP="004D4815">
      <w:pPr>
        <w:spacing w:before="120" w:after="120"/>
        <w:rPr>
          <w:rFonts w:ascii="Garamond" w:hAnsi="Garamond" w:cs="Garamond"/>
          <w:sz w:val="24"/>
          <w:szCs w:val="24"/>
        </w:rPr>
      </w:pPr>
      <w:r w:rsidRPr="00760855">
        <w:rPr>
          <w:rFonts w:ascii="Garamond" w:hAnsi="Garamond" w:cs="Garamond"/>
          <w:sz w:val="24"/>
          <w:szCs w:val="24"/>
        </w:rPr>
        <w:t>Nella sottostante sezione “</w:t>
      </w:r>
      <w:r w:rsidRPr="00760855">
        <w:rPr>
          <w:rFonts w:ascii="Garamond" w:hAnsi="Garamond" w:cs="Garamond"/>
          <w:b/>
          <w:bCs/>
          <w:sz w:val="24"/>
          <w:szCs w:val="24"/>
        </w:rPr>
        <w:t>Opzioni</w:t>
      </w:r>
      <w:r w:rsidRPr="00760855">
        <w:rPr>
          <w:rFonts w:ascii="Garamond" w:hAnsi="Garamond" w:cs="Garamond"/>
          <w:bCs/>
          <w:sz w:val="24"/>
          <w:szCs w:val="24"/>
        </w:rPr>
        <w:t>”</w:t>
      </w:r>
      <w:r w:rsidRPr="00760855">
        <w:rPr>
          <w:rFonts w:ascii="Garamond" w:hAnsi="Garamond" w:cs="Garamond"/>
          <w:sz w:val="24"/>
          <w:szCs w:val="24"/>
        </w:rPr>
        <w:t xml:space="preserve"> è possibile modificare le seguenti impostazioni:</w:t>
      </w:r>
    </w:p>
    <w:p w14:paraId="0F910D81" w14:textId="77777777" w:rsidR="00FA134E" w:rsidRPr="00760855" w:rsidRDefault="00FA134E" w:rsidP="00FA134E">
      <w:pPr>
        <w:numPr>
          <w:ilvl w:val="0"/>
          <w:numId w:val="49"/>
        </w:numPr>
        <w:spacing w:before="120" w:after="120"/>
        <w:jc w:val="both"/>
        <w:rPr>
          <w:rFonts w:ascii="Garamond" w:hAnsi="Garamond" w:cs="Garamond"/>
          <w:sz w:val="24"/>
          <w:szCs w:val="24"/>
        </w:rPr>
      </w:pPr>
      <w:r w:rsidRPr="00760855">
        <w:rPr>
          <w:rFonts w:ascii="Garamond" w:hAnsi="Garamond" w:cs="Garamond"/>
          <w:b/>
          <w:bCs/>
          <w:sz w:val="24"/>
          <w:szCs w:val="24"/>
        </w:rPr>
        <w:lastRenderedPageBreak/>
        <w:t>Fissa le intestazioni di riga e colonna di ogni tabella</w:t>
      </w:r>
    </w:p>
    <w:p w14:paraId="4ABFBF17" w14:textId="77777777" w:rsidR="00FA134E" w:rsidRPr="00760855" w:rsidRDefault="00A15341" w:rsidP="004D4815">
      <w:pPr>
        <w:spacing w:before="120" w:after="120"/>
        <w:ind w:left="720"/>
        <w:jc w:val="both"/>
        <w:rPr>
          <w:rFonts w:ascii="Garamond" w:hAnsi="Garamond" w:cs="Garamond"/>
          <w:sz w:val="24"/>
          <w:szCs w:val="24"/>
        </w:rPr>
      </w:pPr>
      <w:r>
        <w:rPr>
          <w:rFonts w:ascii="Garamond" w:hAnsi="Garamond" w:cs="Garamond"/>
          <w:sz w:val="24"/>
          <w:szCs w:val="24"/>
        </w:rPr>
        <w:t xml:space="preserve">se l’opzione </w:t>
      </w:r>
      <w:r w:rsidR="00FA134E" w:rsidRPr="00760855">
        <w:rPr>
          <w:rFonts w:ascii="Garamond" w:hAnsi="Garamond" w:cs="Garamond"/>
          <w:sz w:val="24"/>
          <w:szCs w:val="24"/>
        </w:rPr>
        <w:t xml:space="preserve">selezionata </w:t>
      </w:r>
      <w:r>
        <w:rPr>
          <w:rFonts w:ascii="Garamond" w:hAnsi="Garamond" w:cs="Garamond"/>
          <w:sz w:val="24"/>
          <w:szCs w:val="24"/>
        </w:rPr>
        <w:t xml:space="preserve">è </w:t>
      </w:r>
      <w:r w:rsidR="00FA134E" w:rsidRPr="00760855">
        <w:rPr>
          <w:rFonts w:ascii="Garamond" w:hAnsi="Garamond" w:cs="Garamond"/>
          <w:sz w:val="24"/>
          <w:szCs w:val="24"/>
        </w:rPr>
        <w:t>“Si”, scorrendo tra i campi le intestazioni rimarranno sempre visibili; tale opzione, sebbene faciliti l’inserimento dei dati nelle tabelle, non risponde ai criteri di accessibilità d</w:t>
      </w:r>
      <w:r w:rsidR="00DB4F22">
        <w:rPr>
          <w:rFonts w:ascii="Garamond" w:hAnsi="Garamond" w:cs="Garamond"/>
          <w:sz w:val="24"/>
          <w:szCs w:val="24"/>
        </w:rPr>
        <w:t xml:space="preserve">el sito previsti dalla legge </w:t>
      </w:r>
      <w:r w:rsidR="00FA134E" w:rsidRPr="00760855">
        <w:rPr>
          <w:rFonts w:ascii="Garamond" w:hAnsi="Garamond" w:cs="Garamond"/>
          <w:sz w:val="24"/>
          <w:szCs w:val="24"/>
        </w:rPr>
        <w:t>4</w:t>
      </w:r>
      <w:r w:rsidR="00FA134E">
        <w:rPr>
          <w:rFonts w:ascii="Garamond" w:hAnsi="Garamond" w:cs="Garamond"/>
          <w:sz w:val="24"/>
          <w:szCs w:val="24"/>
        </w:rPr>
        <w:t>/</w:t>
      </w:r>
      <w:r w:rsidR="00FA134E" w:rsidRPr="00760855">
        <w:rPr>
          <w:rFonts w:ascii="Garamond" w:hAnsi="Garamond" w:cs="Garamond"/>
          <w:sz w:val="24"/>
          <w:szCs w:val="24"/>
        </w:rPr>
        <w:t>2004;</w:t>
      </w:r>
    </w:p>
    <w:p w14:paraId="3912BC28" w14:textId="77777777" w:rsidR="00FA134E" w:rsidRPr="00760855" w:rsidRDefault="00FA134E" w:rsidP="00FA134E">
      <w:pPr>
        <w:numPr>
          <w:ilvl w:val="0"/>
          <w:numId w:val="49"/>
        </w:numPr>
        <w:spacing w:before="120" w:after="120"/>
        <w:jc w:val="both"/>
        <w:rPr>
          <w:rFonts w:ascii="Garamond" w:hAnsi="Garamond" w:cs="Garamond"/>
          <w:sz w:val="24"/>
          <w:szCs w:val="24"/>
        </w:rPr>
      </w:pPr>
      <w:r w:rsidRPr="00760855">
        <w:rPr>
          <w:rFonts w:ascii="Garamond" w:hAnsi="Garamond" w:cs="Garamond"/>
          <w:b/>
          <w:bCs/>
          <w:sz w:val="24"/>
          <w:szCs w:val="24"/>
        </w:rPr>
        <w:t>Abilita il calcolo dei totali ad ogni singolo cambiamento dei dati</w:t>
      </w:r>
    </w:p>
    <w:p w14:paraId="1EC92C77" w14:textId="77777777" w:rsidR="00FA134E" w:rsidRPr="00760855" w:rsidRDefault="00FA134E" w:rsidP="004D4815">
      <w:pPr>
        <w:spacing w:before="120" w:after="120"/>
        <w:ind w:left="720"/>
        <w:jc w:val="both"/>
        <w:rPr>
          <w:rFonts w:ascii="Garamond" w:hAnsi="Garamond" w:cs="Garamond"/>
          <w:sz w:val="24"/>
          <w:szCs w:val="24"/>
        </w:rPr>
      </w:pPr>
      <w:r w:rsidRPr="00760855">
        <w:rPr>
          <w:rFonts w:ascii="Garamond" w:hAnsi="Garamond" w:cs="Garamond"/>
          <w:sz w:val="24"/>
          <w:szCs w:val="24"/>
        </w:rPr>
        <w:t xml:space="preserve">se l’opzione selezionata </w:t>
      </w:r>
      <w:r w:rsidR="00A15341">
        <w:rPr>
          <w:rFonts w:ascii="Garamond" w:hAnsi="Garamond" w:cs="Garamond"/>
          <w:sz w:val="24"/>
          <w:szCs w:val="24"/>
        </w:rPr>
        <w:t xml:space="preserve">è </w:t>
      </w:r>
      <w:r w:rsidRPr="00760855">
        <w:rPr>
          <w:rFonts w:ascii="Garamond" w:hAnsi="Garamond" w:cs="Garamond"/>
          <w:sz w:val="24"/>
          <w:szCs w:val="24"/>
        </w:rPr>
        <w:t>“Si” ad ogni inserimento/modifica dei valori di una tabella, i totali verranno aggiornati in maniera automatica</w:t>
      </w:r>
      <w:r>
        <w:rPr>
          <w:rFonts w:ascii="Garamond" w:hAnsi="Garamond" w:cs="Garamond"/>
          <w:sz w:val="24"/>
          <w:szCs w:val="24"/>
        </w:rPr>
        <w:t>.</w:t>
      </w:r>
      <w:r w:rsidRPr="00760855">
        <w:rPr>
          <w:rFonts w:ascii="Garamond" w:hAnsi="Garamond" w:cs="Garamond"/>
          <w:sz w:val="24"/>
          <w:szCs w:val="24"/>
        </w:rPr>
        <w:t xml:space="preserve"> Tale abilitazione potrebbe rallentare i tempi di immissione dei dati.</w:t>
      </w:r>
    </w:p>
    <w:p w14:paraId="26BB9438" w14:textId="77777777"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Le scelte effettuate dall’utente vengono automaticamente salvate dal sistema e saranno mantenute in tutti gli accessi successivi e, comunque, finché non verranno nuovamente modificate. Tramite il tasto </w:t>
      </w:r>
      <w:r w:rsidRPr="00760855">
        <w:rPr>
          <w:rFonts w:ascii="Garamond" w:hAnsi="Garamond" w:cs="Garamond"/>
          <w:b/>
          <w:bCs/>
          <w:sz w:val="24"/>
          <w:szCs w:val="24"/>
        </w:rPr>
        <w:t>Conferma</w:t>
      </w:r>
      <w:r>
        <w:rPr>
          <w:rFonts w:ascii="Garamond" w:hAnsi="Garamond" w:cs="Garamond"/>
          <w:sz w:val="24"/>
          <w:szCs w:val="24"/>
        </w:rPr>
        <w:t xml:space="preserve"> si accede alla tabella </w:t>
      </w:r>
      <w:r w:rsidRPr="00760855">
        <w:rPr>
          <w:rFonts w:ascii="Garamond" w:hAnsi="Garamond" w:cs="Garamond"/>
          <w:sz w:val="24"/>
          <w:szCs w:val="24"/>
        </w:rPr>
        <w:t>21 che è propedeutica all’invio d</w:t>
      </w:r>
      <w:r>
        <w:rPr>
          <w:rFonts w:ascii="Garamond" w:hAnsi="Garamond" w:cs="Garamond"/>
          <w:sz w:val="24"/>
          <w:szCs w:val="24"/>
        </w:rPr>
        <w:t>e</w:t>
      </w:r>
      <w:r w:rsidRPr="00760855">
        <w:rPr>
          <w:rFonts w:ascii="Garamond" w:hAnsi="Garamond" w:cs="Garamond"/>
          <w:sz w:val="24"/>
          <w:szCs w:val="24"/>
        </w:rPr>
        <w:t xml:space="preserve">lla successiva </w:t>
      </w:r>
      <w:r>
        <w:rPr>
          <w:rFonts w:ascii="Garamond" w:hAnsi="Garamond" w:cs="Garamond"/>
          <w:sz w:val="24"/>
          <w:szCs w:val="24"/>
        </w:rPr>
        <w:t xml:space="preserve">tabella </w:t>
      </w:r>
      <w:r w:rsidRPr="00760855">
        <w:rPr>
          <w:rFonts w:ascii="Garamond" w:hAnsi="Garamond" w:cs="Garamond"/>
          <w:sz w:val="24"/>
          <w:szCs w:val="24"/>
        </w:rPr>
        <w:t>22.</w:t>
      </w:r>
    </w:p>
    <w:p w14:paraId="0531EAA9" w14:textId="77777777" w:rsidR="00937587" w:rsidRPr="0049259B" w:rsidRDefault="00FF4621" w:rsidP="00E7463D">
      <w:pPr>
        <w:spacing w:before="120" w:after="120"/>
        <w:jc w:val="center"/>
        <w:rPr>
          <w:rFonts w:ascii="Garamond" w:hAnsi="Garamond"/>
          <w:noProof/>
          <w:sz w:val="24"/>
          <w:szCs w:val="24"/>
        </w:rPr>
      </w:pPr>
      <w:r>
        <w:rPr>
          <w:noProof/>
        </w:rPr>
        <w:drawing>
          <wp:inline distT="0" distB="0" distL="0" distR="0" wp14:anchorId="70CAF6FD" wp14:editId="3572292B">
            <wp:extent cx="2900149" cy="278557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901926" cy="2787280"/>
                    </a:xfrm>
                    <a:prstGeom prst="rect">
                      <a:avLst/>
                    </a:prstGeom>
                    <a:ln>
                      <a:noFill/>
                    </a:ln>
                    <a:extLst>
                      <a:ext uri="{53640926-AAD7-44D8-BBD7-CCE9431645EC}">
                        <a14:shadowObscured xmlns:a14="http://schemas.microsoft.com/office/drawing/2010/main"/>
                      </a:ext>
                    </a:extLst>
                  </pic:spPr>
                </pic:pic>
              </a:graphicData>
            </a:graphic>
          </wp:inline>
        </w:drawing>
      </w:r>
    </w:p>
    <w:p w14:paraId="6703FF5A" w14:textId="77777777" w:rsidR="00FA134E" w:rsidRPr="00BF16D6" w:rsidRDefault="00FA134E" w:rsidP="00E7463D">
      <w:pPr>
        <w:pStyle w:val="Didascalia"/>
        <w:spacing w:before="0"/>
        <w:ind w:left="69"/>
      </w:pPr>
      <w:r w:rsidRPr="00BF16D6">
        <w:t xml:space="preserve">Figura </w:t>
      </w:r>
      <w:r w:rsidR="00CE3678">
        <w:t>29</w:t>
      </w:r>
      <w:r>
        <w:t xml:space="preserve"> </w:t>
      </w:r>
      <w:r w:rsidRPr="00BF16D6">
        <w:t>– La tabella 21</w:t>
      </w:r>
    </w:p>
    <w:p w14:paraId="1F68151C" w14:textId="77777777"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Le schermate di acquisizione delle tabelle presentano nella parte alta una sezione denominata “</w:t>
      </w:r>
      <w:r w:rsidRPr="00760855">
        <w:rPr>
          <w:rFonts w:ascii="Garamond" w:hAnsi="Garamond" w:cs="Garamond"/>
          <w:b/>
          <w:bCs/>
          <w:sz w:val="24"/>
          <w:szCs w:val="24"/>
        </w:rPr>
        <w:t xml:space="preserve">Informazioni </w:t>
      </w:r>
      <w:r>
        <w:rPr>
          <w:rFonts w:ascii="Garamond" w:hAnsi="Garamond" w:cs="Garamond"/>
          <w:b/>
          <w:bCs/>
          <w:sz w:val="24"/>
          <w:szCs w:val="24"/>
        </w:rPr>
        <w:t>G</w:t>
      </w:r>
      <w:r w:rsidRPr="00760855">
        <w:rPr>
          <w:rFonts w:ascii="Garamond" w:hAnsi="Garamond" w:cs="Garamond"/>
          <w:b/>
          <w:bCs/>
          <w:sz w:val="24"/>
          <w:szCs w:val="24"/>
        </w:rPr>
        <w:t>enerali Relazione Allegata</w:t>
      </w:r>
      <w:r w:rsidRPr="00760855">
        <w:rPr>
          <w:rFonts w:ascii="Garamond" w:hAnsi="Garamond" w:cs="Garamond"/>
          <w:bCs/>
          <w:sz w:val="24"/>
          <w:szCs w:val="24"/>
        </w:rPr>
        <w:t>”</w:t>
      </w:r>
      <w:r w:rsidRPr="00760855">
        <w:rPr>
          <w:rFonts w:ascii="Garamond" w:hAnsi="Garamond" w:cs="Garamond"/>
          <w:sz w:val="24"/>
          <w:szCs w:val="24"/>
        </w:rPr>
        <w:t xml:space="preserve"> contenente:</w:t>
      </w:r>
    </w:p>
    <w:p w14:paraId="76FE9ED9" w14:textId="77777777" w:rsidR="00FA134E" w:rsidRPr="002350E5" w:rsidRDefault="00FA134E" w:rsidP="00FA134E">
      <w:pPr>
        <w:numPr>
          <w:ilvl w:val="0"/>
          <w:numId w:val="51"/>
        </w:numPr>
        <w:spacing w:before="120" w:after="120"/>
        <w:jc w:val="both"/>
        <w:rPr>
          <w:rFonts w:ascii="Garamond" w:hAnsi="Garamond" w:cs="Garamond"/>
          <w:sz w:val="24"/>
          <w:szCs w:val="24"/>
        </w:rPr>
      </w:pPr>
      <w:r w:rsidRPr="002350E5">
        <w:rPr>
          <w:rFonts w:ascii="Garamond" w:hAnsi="Garamond" w:cs="Garamond"/>
          <w:sz w:val="24"/>
          <w:szCs w:val="24"/>
        </w:rPr>
        <w:t>l’</w:t>
      </w:r>
      <w:r w:rsidRPr="002350E5">
        <w:rPr>
          <w:rFonts w:ascii="Garamond" w:hAnsi="Garamond" w:cs="Garamond"/>
          <w:iCs/>
          <w:sz w:val="24"/>
          <w:szCs w:val="24"/>
        </w:rPr>
        <w:t>Anno di rilevazione</w:t>
      </w:r>
      <w:r w:rsidRPr="002350E5">
        <w:rPr>
          <w:rFonts w:ascii="Garamond" w:hAnsi="Garamond" w:cs="Garamond"/>
          <w:sz w:val="24"/>
          <w:szCs w:val="24"/>
        </w:rPr>
        <w:t xml:space="preserve">, la </w:t>
      </w:r>
      <w:r w:rsidRPr="002350E5">
        <w:rPr>
          <w:rFonts w:ascii="Garamond" w:hAnsi="Garamond" w:cs="Garamond"/>
          <w:iCs/>
          <w:sz w:val="24"/>
          <w:szCs w:val="24"/>
        </w:rPr>
        <w:t>Tipologia Istituzione</w:t>
      </w:r>
      <w:r w:rsidRPr="002350E5">
        <w:rPr>
          <w:rFonts w:ascii="Garamond" w:hAnsi="Garamond" w:cs="Garamond"/>
          <w:sz w:val="24"/>
          <w:szCs w:val="24"/>
        </w:rPr>
        <w:t>, l’</w:t>
      </w:r>
      <w:r w:rsidRPr="002350E5">
        <w:rPr>
          <w:rFonts w:ascii="Garamond" w:hAnsi="Garamond" w:cs="Garamond"/>
          <w:iCs/>
          <w:sz w:val="24"/>
          <w:szCs w:val="24"/>
        </w:rPr>
        <w:t>Istituzione</w:t>
      </w:r>
      <w:r w:rsidRPr="002350E5">
        <w:rPr>
          <w:rFonts w:ascii="Garamond" w:hAnsi="Garamond" w:cs="Garamond"/>
          <w:sz w:val="24"/>
          <w:szCs w:val="24"/>
        </w:rPr>
        <w:t>, l’</w:t>
      </w:r>
      <w:r w:rsidRPr="002350E5">
        <w:rPr>
          <w:rFonts w:ascii="Garamond" w:hAnsi="Garamond" w:cs="Garamond"/>
          <w:iCs/>
          <w:sz w:val="24"/>
          <w:szCs w:val="24"/>
        </w:rPr>
        <w:t>Unità Organizzativa</w:t>
      </w:r>
      <w:r w:rsidRPr="002350E5">
        <w:rPr>
          <w:rFonts w:ascii="Garamond" w:hAnsi="Garamond" w:cs="Garamond"/>
          <w:sz w:val="24"/>
          <w:szCs w:val="24"/>
        </w:rPr>
        <w:t xml:space="preserve"> ed il </w:t>
      </w:r>
      <w:r w:rsidRPr="002350E5">
        <w:rPr>
          <w:rFonts w:ascii="Garamond" w:hAnsi="Garamond" w:cs="Garamond"/>
          <w:iCs/>
          <w:sz w:val="24"/>
          <w:szCs w:val="24"/>
        </w:rPr>
        <w:t>Contratto</w:t>
      </w:r>
      <w:r w:rsidRPr="002350E5">
        <w:rPr>
          <w:rFonts w:ascii="Garamond" w:hAnsi="Garamond" w:cs="Garamond"/>
          <w:sz w:val="24"/>
          <w:szCs w:val="24"/>
        </w:rPr>
        <w:t>;</w:t>
      </w:r>
    </w:p>
    <w:p w14:paraId="2120D635" w14:textId="77777777" w:rsidR="00FA134E" w:rsidRPr="00760855" w:rsidRDefault="00FA134E" w:rsidP="00FA134E">
      <w:pPr>
        <w:numPr>
          <w:ilvl w:val="0"/>
          <w:numId w:val="51"/>
        </w:numPr>
        <w:spacing w:before="120" w:after="120"/>
        <w:jc w:val="both"/>
        <w:rPr>
          <w:rFonts w:ascii="Garamond" w:hAnsi="Garamond" w:cs="Garamond"/>
          <w:sz w:val="24"/>
          <w:szCs w:val="24"/>
        </w:rPr>
      </w:pPr>
      <w:r w:rsidRPr="00760855">
        <w:rPr>
          <w:rFonts w:ascii="Garamond" w:hAnsi="Garamond" w:cs="Garamond"/>
          <w:sz w:val="24"/>
          <w:szCs w:val="24"/>
        </w:rPr>
        <w:t>una barra contenente una serie di linguette, denominata “</w:t>
      </w:r>
      <w:r w:rsidR="00A15341">
        <w:rPr>
          <w:rFonts w:ascii="Garamond" w:hAnsi="Garamond" w:cs="Garamond"/>
          <w:b/>
          <w:bCs/>
          <w:sz w:val="24"/>
          <w:szCs w:val="24"/>
        </w:rPr>
        <w:t>Barra dei t</w:t>
      </w:r>
      <w:r w:rsidRPr="00760855">
        <w:rPr>
          <w:rFonts w:ascii="Garamond" w:hAnsi="Garamond" w:cs="Garamond"/>
          <w:b/>
          <w:bCs/>
          <w:sz w:val="24"/>
          <w:szCs w:val="24"/>
        </w:rPr>
        <w:t>ab</w:t>
      </w:r>
      <w:r w:rsidRPr="00760855">
        <w:rPr>
          <w:rFonts w:ascii="Garamond" w:hAnsi="Garamond" w:cs="Garamond"/>
          <w:bCs/>
          <w:sz w:val="24"/>
          <w:szCs w:val="24"/>
        </w:rPr>
        <w:t>”</w:t>
      </w:r>
      <w:r w:rsidRPr="00760855">
        <w:rPr>
          <w:rFonts w:ascii="Garamond" w:hAnsi="Garamond" w:cs="Garamond"/>
          <w:sz w:val="24"/>
          <w:szCs w:val="24"/>
        </w:rPr>
        <w:t>, che riporta le due tabelle che l’ufficio è tenuto ad inviare. Accanto al nome della singola tabella è riportato un simbolo che indica una delle seguenti situazioni:</w:t>
      </w:r>
    </w:p>
    <w:p w14:paraId="03C66DF9" w14:textId="77777777" w:rsidR="00FA134E" w:rsidRPr="00760855" w:rsidRDefault="00FA134E" w:rsidP="004D4815">
      <w:pPr>
        <w:spacing w:before="120" w:after="120"/>
        <w:ind w:left="360"/>
        <w:jc w:val="both"/>
        <w:rPr>
          <w:rFonts w:ascii="Garamond" w:hAnsi="Garamond" w:cs="Garamond"/>
          <w:sz w:val="24"/>
          <w:szCs w:val="24"/>
        </w:rPr>
      </w:pPr>
      <w:r w:rsidRPr="00760855">
        <w:rPr>
          <w:rFonts w:ascii="Garamond" w:hAnsi="Garamond"/>
          <w:noProof/>
          <w:sz w:val="24"/>
          <w:szCs w:val="24"/>
        </w:rPr>
        <w:drawing>
          <wp:inline distT="0" distB="0" distL="0" distR="0" wp14:anchorId="77A227C4" wp14:editId="22DC7F8B">
            <wp:extent cx="180975" cy="180975"/>
            <wp:effectExtent l="0" t="0" r="9525"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13" cstate="print">
                      <a:extLst>
                        <a:ext uri="{28A0092B-C50C-407E-A947-70E740481C1C}">
                          <a14:useLocalDpi xmlns:a14="http://schemas.microsoft.com/office/drawing/2010/main" val="0"/>
                        </a:ext>
                      </a:extLst>
                    </a:blip>
                    <a:srcRect l="2927" r="93504" b="44228"/>
                    <a:stretch>
                      <a:fillRect/>
                    </a:stretch>
                  </pic:blipFill>
                  <pic:spPr bwMode="auto">
                    <a:xfrm>
                      <a:off x="0" y="0"/>
                      <a:ext cx="180975" cy="180975"/>
                    </a:xfrm>
                    <a:prstGeom prst="rect">
                      <a:avLst/>
                    </a:prstGeom>
                    <a:noFill/>
                    <a:ln>
                      <a:noFill/>
                    </a:ln>
                  </pic:spPr>
                </pic:pic>
              </a:graphicData>
            </a:graphic>
          </wp:inline>
        </w:drawing>
      </w:r>
      <w:r w:rsidRPr="00760855">
        <w:rPr>
          <w:rFonts w:ascii="Garamond" w:hAnsi="Garamond"/>
          <w:sz w:val="24"/>
          <w:szCs w:val="24"/>
        </w:rPr>
        <w:t xml:space="preserve"> </w:t>
      </w:r>
      <w:r w:rsidRPr="00760855">
        <w:rPr>
          <w:rFonts w:ascii="Garamond" w:hAnsi="Garamond" w:cs="Garamond"/>
          <w:sz w:val="24"/>
          <w:szCs w:val="24"/>
        </w:rPr>
        <w:t xml:space="preserve">la </w:t>
      </w:r>
      <w:r w:rsidRPr="00760855">
        <w:rPr>
          <w:rFonts w:ascii="Garamond" w:hAnsi="Garamond" w:cs="Garamond"/>
          <w:b/>
          <w:bCs/>
          <w:sz w:val="24"/>
          <w:szCs w:val="24"/>
        </w:rPr>
        <w:t xml:space="preserve">tabella non è accessibile: </w:t>
      </w:r>
      <w:r w:rsidRPr="00760855">
        <w:rPr>
          <w:rFonts w:ascii="Garamond" w:hAnsi="Garamond" w:cs="Garamond"/>
          <w:sz w:val="24"/>
          <w:szCs w:val="24"/>
        </w:rPr>
        <w:t>tale simbolo riferi</w:t>
      </w:r>
      <w:r w:rsidR="00A15341">
        <w:rPr>
          <w:rFonts w:ascii="Garamond" w:hAnsi="Garamond" w:cs="Garamond"/>
          <w:sz w:val="24"/>
          <w:szCs w:val="24"/>
        </w:rPr>
        <w:t>to</w:t>
      </w:r>
      <w:r w:rsidRPr="00760855">
        <w:rPr>
          <w:rFonts w:ascii="Garamond" w:hAnsi="Garamond" w:cs="Garamond"/>
          <w:sz w:val="24"/>
          <w:szCs w:val="24"/>
        </w:rPr>
        <w:t xml:space="preserve"> alla </w:t>
      </w:r>
      <w:r w:rsidRPr="00A11788">
        <w:rPr>
          <w:rFonts w:ascii="Garamond" w:hAnsi="Garamond" w:cs="Garamond"/>
          <w:sz w:val="24"/>
          <w:szCs w:val="24"/>
        </w:rPr>
        <w:t>tabella</w:t>
      </w:r>
      <w:r>
        <w:rPr>
          <w:rFonts w:ascii="Garamond" w:hAnsi="Garamond" w:cs="Garamond"/>
          <w:sz w:val="24"/>
          <w:szCs w:val="24"/>
        </w:rPr>
        <w:t xml:space="preserve"> </w:t>
      </w:r>
      <w:r w:rsidRPr="00760855">
        <w:rPr>
          <w:rFonts w:ascii="Garamond" w:hAnsi="Garamond" w:cs="Garamond"/>
          <w:sz w:val="24"/>
          <w:szCs w:val="24"/>
        </w:rPr>
        <w:t>22 vuol dire che non è stato ancora sa</w:t>
      </w:r>
      <w:r>
        <w:rPr>
          <w:rFonts w:ascii="Garamond" w:hAnsi="Garamond" w:cs="Garamond"/>
          <w:sz w:val="24"/>
          <w:szCs w:val="24"/>
        </w:rPr>
        <w:t xml:space="preserve">lvato alcun dato nella tabella </w:t>
      </w:r>
      <w:r w:rsidRPr="00760855">
        <w:rPr>
          <w:rFonts w:ascii="Garamond" w:hAnsi="Garamond" w:cs="Garamond"/>
          <w:sz w:val="24"/>
          <w:szCs w:val="24"/>
        </w:rPr>
        <w:t>21;</w:t>
      </w:r>
    </w:p>
    <w:p w14:paraId="6E759E34" w14:textId="77777777" w:rsidR="00FA134E" w:rsidRPr="00760855" w:rsidRDefault="00FA134E" w:rsidP="004D4815">
      <w:pPr>
        <w:spacing w:before="120" w:after="120"/>
        <w:ind w:left="360"/>
        <w:jc w:val="both"/>
        <w:rPr>
          <w:rFonts w:ascii="Garamond" w:hAnsi="Garamond" w:cs="Garamond"/>
          <w:sz w:val="24"/>
          <w:szCs w:val="24"/>
        </w:rPr>
      </w:pPr>
      <w:r w:rsidRPr="00760855">
        <w:rPr>
          <w:rFonts w:ascii="Garamond" w:hAnsi="Garamond"/>
          <w:noProof/>
          <w:sz w:val="24"/>
          <w:szCs w:val="24"/>
        </w:rPr>
        <w:drawing>
          <wp:inline distT="0" distB="0" distL="0" distR="0" wp14:anchorId="0015BC5C" wp14:editId="5CE7C620">
            <wp:extent cx="123825" cy="142875"/>
            <wp:effectExtent l="0" t="0" r="9525" b="9525"/>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14" cstate="print">
                      <a:extLst>
                        <a:ext uri="{28A0092B-C50C-407E-A947-70E740481C1C}">
                          <a14:useLocalDpi xmlns:a14="http://schemas.microsoft.com/office/drawing/2010/main" val="0"/>
                        </a:ext>
                      </a:extLst>
                    </a:blip>
                    <a:srcRect l="3517" r="94096" b="55382"/>
                    <a:stretch>
                      <a:fillRect/>
                    </a:stretch>
                  </pic:blipFill>
                  <pic:spPr bwMode="auto">
                    <a:xfrm>
                      <a:off x="0" y="0"/>
                      <a:ext cx="123825" cy="142875"/>
                    </a:xfrm>
                    <a:prstGeom prst="rect">
                      <a:avLst/>
                    </a:prstGeom>
                    <a:noFill/>
                    <a:ln>
                      <a:noFill/>
                    </a:ln>
                  </pic:spPr>
                </pic:pic>
              </a:graphicData>
            </a:graphic>
          </wp:inline>
        </w:drawing>
      </w:r>
      <w:r w:rsidRPr="00760855">
        <w:rPr>
          <w:rFonts w:ascii="Garamond" w:hAnsi="Garamond"/>
          <w:sz w:val="24"/>
          <w:szCs w:val="24"/>
        </w:rPr>
        <w:t xml:space="preserve"> </w:t>
      </w:r>
      <w:r w:rsidRPr="00760855">
        <w:rPr>
          <w:rFonts w:ascii="Garamond" w:hAnsi="Garamond" w:cs="Garamond"/>
          <w:b/>
          <w:bCs/>
          <w:sz w:val="24"/>
          <w:szCs w:val="24"/>
        </w:rPr>
        <w:t xml:space="preserve">la tabella è accessibile: </w:t>
      </w:r>
      <w:r w:rsidRPr="00760855">
        <w:rPr>
          <w:rFonts w:ascii="Garamond" w:hAnsi="Garamond" w:cs="Garamond"/>
          <w:sz w:val="24"/>
          <w:szCs w:val="24"/>
        </w:rPr>
        <w:t>è possibile accedere in modalità lettura/scrittura</w:t>
      </w:r>
      <w:r>
        <w:rPr>
          <w:rFonts w:ascii="Garamond" w:hAnsi="Garamond" w:cs="Garamond"/>
          <w:sz w:val="24"/>
          <w:szCs w:val="24"/>
        </w:rPr>
        <w:t>;</w:t>
      </w:r>
    </w:p>
    <w:p w14:paraId="31432C4C" w14:textId="77777777" w:rsidR="00FA134E" w:rsidRPr="00760855" w:rsidRDefault="00FA134E" w:rsidP="004D4815">
      <w:pPr>
        <w:spacing w:before="120" w:after="120"/>
        <w:ind w:left="360"/>
        <w:jc w:val="both"/>
        <w:rPr>
          <w:rFonts w:ascii="Garamond" w:hAnsi="Garamond" w:cs="Garamond"/>
          <w:sz w:val="24"/>
          <w:szCs w:val="24"/>
        </w:rPr>
      </w:pPr>
      <w:r w:rsidRPr="00760855">
        <w:rPr>
          <w:rFonts w:ascii="Garamond" w:hAnsi="Garamond" w:cs="Garamond"/>
          <w:noProof/>
          <w:sz w:val="24"/>
          <w:szCs w:val="24"/>
        </w:rPr>
        <w:drawing>
          <wp:inline distT="0" distB="0" distL="0" distR="0" wp14:anchorId="42A89603" wp14:editId="588FD724">
            <wp:extent cx="152400" cy="152400"/>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solidFill>
                      <a:srgbClr val="000000">
                        <a:alpha val="49019"/>
                      </a:srgbClr>
                    </a:solidFill>
                    <a:ln>
                      <a:noFill/>
                    </a:ln>
                  </pic:spPr>
                </pic:pic>
              </a:graphicData>
            </a:graphic>
          </wp:inline>
        </w:drawing>
      </w:r>
      <w:r w:rsidRPr="00760855">
        <w:rPr>
          <w:rFonts w:ascii="Garamond" w:hAnsi="Garamond" w:cs="Garamond"/>
          <w:sz w:val="24"/>
          <w:szCs w:val="24"/>
        </w:rPr>
        <w:t xml:space="preserve"> </w:t>
      </w:r>
      <w:r w:rsidRPr="00760855">
        <w:rPr>
          <w:rFonts w:ascii="Garamond" w:hAnsi="Garamond" w:cs="Garamond"/>
          <w:b/>
          <w:bCs/>
          <w:sz w:val="24"/>
          <w:szCs w:val="24"/>
        </w:rPr>
        <w:t>la tabella</w:t>
      </w:r>
      <w:r w:rsidRPr="00760855">
        <w:rPr>
          <w:rFonts w:ascii="Garamond" w:hAnsi="Garamond" w:cs="Garamond"/>
          <w:sz w:val="24"/>
          <w:szCs w:val="24"/>
        </w:rPr>
        <w:t xml:space="preserve"> </w:t>
      </w:r>
      <w:r w:rsidRPr="00760855">
        <w:rPr>
          <w:rFonts w:ascii="Garamond" w:hAnsi="Garamond" w:cs="Garamond"/>
          <w:b/>
          <w:bCs/>
          <w:sz w:val="24"/>
          <w:szCs w:val="24"/>
        </w:rPr>
        <w:t xml:space="preserve">è accessibile in sola lettura </w:t>
      </w:r>
      <w:r w:rsidRPr="00760855">
        <w:rPr>
          <w:rFonts w:ascii="Garamond" w:hAnsi="Garamond" w:cs="Garamond"/>
          <w:sz w:val="24"/>
          <w:szCs w:val="24"/>
        </w:rPr>
        <w:t>perché il</w:t>
      </w:r>
      <w:r w:rsidRPr="00760855">
        <w:rPr>
          <w:rFonts w:ascii="Garamond" w:hAnsi="Garamond" w:cs="Garamond"/>
          <w:b/>
          <w:bCs/>
          <w:sz w:val="24"/>
          <w:szCs w:val="24"/>
        </w:rPr>
        <w:t xml:space="preserve"> </w:t>
      </w:r>
      <w:r w:rsidRPr="00A15341">
        <w:rPr>
          <w:rFonts w:ascii="Garamond" w:hAnsi="Garamond" w:cs="Garamond"/>
          <w:bCs/>
          <w:sz w:val="24"/>
          <w:szCs w:val="24"/>
        </w:rPr>
        <w:t>modello</w:t>
      </w:r>
      <w:r w:rsidR="002D6A9E" w:rsidRPr="00A15341">
        <w:rPr>
          <w:rFonts w:ascii="Garamond" w:hAnsi="Garamond" w:cs="Garamond"/>
          <w:bCs/>
          <w:sz w:val="24"/>
          <w:szCs w:val="24"/>
        </w:rPr>
        <w:t xml:space="preserve"> è in fase acquisizione</w:t>
      </w:r>
      <w:r w:rsidR="002D6A9E">
        <w:rPr>
          <w:rFonts w:ascii="Garamond" w:hAnsi="Garamond" w:cs="Garamond"/>
          <w:bCs/>
          <w:sz w:val="24"/>
          <w:szCs w:val="24"/>
        </w:rPr>
        <w:t>/rettifica</w:t>
      </w:r>
      <w:r w:rsidR="002D6A9E" w:rsidRPr="00A15341">
        <w:rPr>
          <w:rFonts w:ascii="Garamond" w:hAnsi="Garamond" w:cs="Garamond"/>
          <w:bCs/>
          <w:sz w:val="24"/>
          <w:szCs w:val="24"/>
        </w:rPr>
        <w:t xml:space="preserve"> conclusa</w:t>
      </w:r>
      <w:r w:rsidRPr="00760855">
        <w:rPr>
          <w:rFonts w:ascii="Garamond" w:hAnsi="Garamond" w:cs="Garamond"/>
          <w:sz w:val="24"/>
          <w:szCs w:val="24"/>
        </w:rPr>
        <w:t xml:space="preserve"> </w:t>
      </w:r>
      <w:r w:rsidR="002D6A9E">
        <w:rPr>
          <w:rFonts w:ascii="Garamond" w:hAnsi="Garamond" w:cs="Garamond"/>
          <w:sz w:val="24"/>
          <w:szCs w:val="24"/>
        </w:rPr>
        <w:t xml:space="preserve">ed </w:t>
      </w:r>
      <w:r w:rsidRPr="00760855">
        <w:rPr>
          <w:rFonts w:ascii="Garamond" w:hAnsi="Garamond" w:cs="Garamond"/>
          <w:sz w:val="24"/>
          <w:szCs w:val="24"/>
        </w:rPr>
        <w:t>è in attesa del controllo effettuato dal processo di certificazione</w:t>
      </w:r>
      <w:r>
        <w:rPr>
          <w:rFonts w:ascii="Garamond" w:hAnsi="Garamond" w:cs="Garamond"/>
          <w:sz w:val="24"/>
          <w:szCs w:val="24"/>
        </w:rPr>
        <w:t>;</w:t>
      </w:r>
    </w:p>
    <w:p w14:paraId="79073FBD" w14:textId="77777777" w:rsidR="00FA134E" w:rsidRPr="00760855" w:rsidRDefault="00FA0E82" w:rsidP="004D4815">
      <w:pPr>
        <w:spacing w:before="120" w:after="120"/>
        <w:ind w:left="360"/>
        <w:jc w:val="both"/>
        <w:rPr>
          <w:rFonts w:ascii="Garamond" w:hAnsi="Garamond" w:cs="Garamond"/>
          <w:sz w:val="24"/>
          <w:szCs w:val="24"/>
        </w:rPr>
      </w:pPr>
      <w:r>
        <w:rPr>
          <w:rFonts w:ascii="Garamond" w:hAnsi="Garamond" w:cs="Times New Roman"/>
          <w:noProof/>
          <w:sz w:val="24"/>
          <w:szCs w:val="24"/>
        </w:rPr>
        <w:pict w14:anchorId="213D690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ttagono 50" o:spid="_x0000_s1027" type="#_x0000_t10" style="position:absolute;left:0;text-align:left;margin-left:20.25pt;margin-top:5.15pt;width:5.6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" fillcolor="red">
            <v:shadow on="t" type="perspective" opacity=".5" origin=",.5" offset="0,0" matrix=",,,.5"/>
          </v:shape>
        </w:pict>
      </w:r>
      <w:r w:rsidR="00FA134E" w:rsidRPr="00760855">
        <w:rPr>
          <w:rFonts w:ascii="Garamond" w:hAnsi="Garamond" w:cs="Garamond"/>
          <w:sz w:val="24"/>
          <w:szCs w:val="24"/>
        </w:rPr>
        <w:t xml:space="preserve">    </w:t>
      </w:r>
      <w:r w:rsidR="00FA134E" w:rsidRPr="00760855">
        <w:rPr>
          <w:rFonts w:ascii="Garamond" w:hAnsi="Garamond" w:cs="Garamond"/>
          <w:b/>
          <w:bCs/>
          <w:sz w:val="24"/>
          <w:szCs w:val="24"/>
        </w:rPr>
        <w:t>la tabella</w:t>
      </w:r>
      <w:r w:rsidR="00FA134E" w:rsidRPr="00760855">
        <w:rPr>
          <w:rFonts w:ascii="Garamond" w:hAnsi="Garamond" w:cs="Garamond"/>
          <w:sz w:val="24"/>
          <w:szCs w:val="24"/>
        </w:rPr>
        <w:t xml:space="preserve"> </w:t>
      </w:r>
      <w:r w:rsidR="00FA134E" w:rsidRPr="00760855">
        <w:rPr>
          <w:rFonts w:ascii="Garamond" w:hAnsi="Garamond" w:cs="Garamond"/>
          <w:b/>
          <w:bCs/>
          <w:sz w:val="24"/>
          <w:szCs w:val="24"/>
        </w:rPr>
        <w:t>è accessibile in sola lettura</w:t>
      </w:r>
    </w:p>
    <w:p w14:paraId="26253796" w14:textId="77777777" w:rsidR="00FA134E" w:rsidRPr="00760855" w:rsidRDefault="00FA134E" w:rsidP="004D4815">
      <w:pPr>
        <w:spacing w:before="120" w:after="120"/>
        <w:jc w:val="both"/>
        <w:rPr>
          <w:rFonts w:ascii="Garamond" w:hAnsi="Garamond"/>
          <w:sz w:val="24"/>
          <w:szCs w:val="24"/>
        </w:rPr>
      </w:pPr>
      <w:r w:rsidRPr="00760855">
        <w:rPr>
          <w:rFonts w:ascii="Garamond" w:hAnsi="Garamond" w:cs="Garamond"/>
          <w:sz w:val="24"/>
          <w:szCs w:val="24"/>
        </w:rPr>
        <w:lastRenderedPageBreak/>
        <w:t xml:space="preserve">La </w:t>
      </w:r>
      <w:r>
        <w:rPr>
          <w:rFonts w:ascii="Garamond" w:hAnsi="Garamond" w:cs="Garamond"/>
          <w:sz w:val="24"/>
          <w:szCs w:val="24"/>
        </w:rPr>
        <w:t xml:space="preserve">seconda </w:t>
      </w:r>
      <w:r w:rsidRPr="00760855">
        <w:rPr>
          <w:rFonts w:ascii="Garamond" w:hAnsi="Garamond" w:cs="Garamond"/>
          <w:sz w:val="24"/>
          <w:szCs w:val="24"/>
        </w:rPr>
        <w:t>sezione “</w:t>
      </w:r>
      <w:r w:rsidRPr="00760855">
        <w:rPr>
          <w:rFonts w:ascii="Garamond" w:hAnsi="Garamond" w:cs="Garamond"/>
          <w:b/>
          <w:bCs/>
          <w:sz w:val="24"/>
          <w:szCs w:val="24"/>
        </w:rPr>
        <w:t>Informazioni Rilevazione</w:t>
      </w:r>
      <w:r w:rsidRPr="00760855">
        <w:rPr>
          <w:rFonts w:ascii="Garamond" w:hAnsi="Garamond" w:cs="Garamond"/>
          <w:bCs/>
          <w:sz w:val="24"/>
          <w:szCs w:val="24"/>
        </w:rPr>
        <w:t xml:space="preserve">” </w:t>
      </w:r>
      <w:r w:rsidRPr="00760855">
        <w:rPr>
          <w:rFonts w:ascii="Garamond" w:hAnsi="Garamond" w:cs="Garamond"/>
          <w:sz w:val="24"/>
          <w:szCs w:val="24"/>
        </w:rPr>
        <w:t>evidenzia la fase/stato in cui si trova il modello. Tale informazione</w:t>
      </w:r>
      <w:r>
        <w:rPr>
          <w:rFonts w:ascii="Garamond" w:hAnsi="Garamond" w:cs="Garamond"/>
          <w:sz w:val="24"/>
          <w:szCs w:val="24"/>
        </w:rPr>
        <w:t xml:space="preserve"> è presente solo nella tabella 21 che</w:t>
      </w:r>
      <w:r w:rsidRPr="00760855">
        <w:rPr>
          <w:rFonts w:ascii="Garamond" w:hAnsi="Garamond" w:cs="Garamond"/>
          <w:sz w:val="24"/>
          <w:szCs w:val="24"/>
        </w:rPr>
        <w:t xml:space="preserve"> </w:t>
      </w:r>
      <w:r>
        <w:rPr>
          <w:rFonts w:ascii="Garamond" w:hAnsi="Garamond" w:cs="Garamond"/>
          <w:sz w:val="24"/>
          <w:szCs w:val="24"/>
        </w:rPr>
        <w:t>va</w:t>
      </w:r>
      <w:r w:rsidRPr="00760855">
        <w:rPr>
          <w:rFonts w:ascii="Garamond" w:hAnsi="Garamond" w:cs="Garamond"/>
          <w:sz w:val="24"/>
          <w:szCs w:val="24"/>
        </w:rPr>
        <w:t xml:space="preserve"> considerata la “tabella guida”; le due tabelle nel loro insieme rappresentano il </w:t>
      </w:r>
      <w:r w:rsidRPr="00760855">
        <w:rPr>
          <w:rFonts w:ascii="Garamond" w:hAnsi="Garamond" w:cs="Garamond"/>
          <w:b/>
          <w:bCs/>
          <w:sz w:val="24"/>
          <w:szCs w:val="24"/>
        </w:rPr>
        <w:t>modello</w:t>
      </w:r>
      <w:r>
        <w:rPr>
          <w:rFonts w:ascii="Garamond" w:hAnsi="Garamond" w:cs="Garamond"/>
          <w:sz w:val="24"/>
          <w:szCs w:val="24"/>
        </w:rPr>
        <w:t xml:space="preserve"> da acquisire.</w:t>
      </w:r>
    </w:p>
    <w:p w14:paraId="7CD24E21" w14:textId="77777777" w:rsidR="00FA134E" w:rsidRPr="00760855" w:rsidRDefault="00FA134E" w:rsidP="004D4815">
      <w:pPr>
        <w:pStyle w:val="Corpo62"/>
        <w:spacing w:line="276" w:lineRule="auto"/>
        <w:rPr>
          <w:rFonts w:cs="Times New Roman"/>
        </w:rPr>
      </w:pPr>
      <w:r w:rsidRPr="00760855">
        <w:t xml:space="preserve">Una volta inseriti </w:t>
      </w:r>
      <w:r>
        <w:t>i dati nella tabella 21</w:t>
      </w:r>
      <w:r w:rsidR="002D6A9E">
        <w:t>,</w:t>
      </w:r>
      <w:r w:rsidRPr="00760855">
        <w:t xml:space="preserve"> relativamente alle categorie </w:t>
      </w:r>
      <w:r>
        <w:t xml:space="preserve">di personale </w:t>
      </w:r>
      <w:r w:rsidRPr="00760855">
        <w:t>di interesse, per memorizzarli è necessario cliccare sul pulsante “</w:t>
      </w:r>
      <w:r w:rsidRPr="00760855">
        <w:rPr>
          <w:b/>
          <w:bCs/>
        </w:rPr>
        <w:t>Salva</w:t>
      </w:r>
      <w:r w:rsidRPr="00760855">
        <w:t>”. Il sistema segnala con un messaggio il corretto salvataggio dei dati.</w:t>
      </w:r>
      <w:r>
        <w:t xml:space="preserve"> </w:t>
      </w:r>
      <w:r w:rsidRPr="00760855">
        <w:t>Affinch</w:t>
      </w:r>
      <w:r>
        <w:t xml:space="preserve">é il salvataggio della tabella </w:t>
      </w:r>
      <w:r w:rsidRPr="00760855">
        <w:t xml:space="preserve">21 vada a buon fine, è necessario che </w:t>
      </w:r>
      <w:r w:rsidRPr="009D35BA">
        <w:t>sia valorizzato almeno un campo relativo ad una categoria</w:t>
      </w:r>
      <w:r w:rsidR="00A15341">
        <w:t>.</w:t>
      </w:r>
    </w:p>
    <w:p w14:paraId="2B0C439F" w14:textId="77777777" w:rsidR="00FA134E" w:rsidRPr="00760855" w:rsidRDefault="00FA134E" w:rsidP="004D4815">
      <w:pPr>
        <w:pStyle w:val="Corpo62"/>
        <w:spacing w:line="276" w:lineRule="auto"/>
        <w:rPr>
          <w:rFonts w:cs="Times New Roman"/>
          <w:b/>
          <w:bCs/>
        </w:rPr>
      </w:pPr>
      <w:r w:rsidRPr="00760855">
        <w:rPr>
          <w:b/>
          <w:bCs/>
        </w:rPr>
        <w:t xml:space="preserve">Si raccomanda di salvare i dati </w:t>
      </w:r>
      <w:r>
        <w:rPr>
          <w:b/>
          <w:bCs/>
        </w:rPr>
        <w:t>della</w:t>
      </w:r>
      <w:r w:rsidRPr="00760855">
        <w:rPr>
          <w:b/>
          <w:bCs/>
        </w:rPr>
        <w:t xml:space="preserve"> tabella </w:t>
      </w:r>
      <w:r>
        <w:rPr>
          <w:b/>
          <w:bCs/>
        </w:rPr>
        <w:t xml:space="preserve">21 </w:t>
      </w:r>
      <w:r w:rsidRPr="00760855">
        <w:rPr>
          <w:b/>
          <w:bCs/>
        </w:rPr>
        <w:t>prima di passare alla successiva</w:t>
      </w:r>
      <w:r>
        <w:rPr>
          <w:b/>
          <w:bCs/>
        </w:rPr>
        <w:t xml:space="preserve"> 22</w:t>
      </w:r>
      <w:r w:rsidRPr="00760855">
        <w:rPr>
          <w:b/>
          <w:bCs/>
        </w:rPr>
        <w:t xml:space="preserve">. Il passaggio </w:t>
      </w:r>
      <w:r>
        <w:rPr>
          <w:b/>
          <w:bCs/>
        </w:rPr>
        <w:t xml:space="preserve">a quest’ultima tabella </w:t>
      </w:r>
      <w:r w:rsidRPr="00760855">
        <w:rPr>
          <w:b/>
          <w:bCs/>
        </w:rPr>
        <w:t>senza a</w:t>
      </w:r>
      <w:r>
        <w:rPr>
          <w:b/>
          <w:bCs/>
        </w:rPr>
        <w:t xml:space="preserve">ver prima salvato i dati della tabella </w:t>
      </w:r>
      <w:r w:rsidRPr="00760855">
        <w:rPr>
          <w:b/>
          <w:bCs/>
        </w:rPr>
        <w:t>21 comporterà la perdita delle ultime modifiche effettua</w:t>
      </w:r>
      <w:r>
        <w:rPr>
          <w:b/>
          <w:bCs/>
        </w:rPr>
        <w:t>t</w:t>
      </w:r>
      <w:r w:rsidRPr="00760855">
        <w:rPr>
          <w:b/>
          <w:bCs/>
        </w:rPr>
        <w:t>e, riportando i valori dell’ultimo salvataggio.</w:t>
      </w:r>
    </w:p>
    <w:p w14:paraId="108AF984" w14:textId="77777777" w:rsidR="00FA134E" w:rsidRPr="00BF55FA" w:rsidRDefault="00FA134E" w:rsidP="00E7463D">
      <w:pPr>
        <w:pStyle w:val="Titolo3"/>
        <w:ind w:left="69"/>
      </w:pPr>
      <w:bookmarkStart w:id="28" w:name="_Toc383755533"/>
      <w:bookmarkStart w:id="29" w:name="_Toc476758794"/>
      <w:bookmarkStart w:id="30" w:name="_Toc506188259"/>
      <w:r w:rsidRPr="00BF55FA">
        <w:t xml:space="preserve">Tabella 21 – Le unità </w:t>
      </w:r>
      <w:r>
        <w:t>di personale</w:t>
      </w:r>
      <w:r w:rsidRPr="00BF55FA">
        <w:t xml:space="preserve"> e le ore lavorate</w:t>
      </w:r>
      <w:bookmarkEnd w:id="28"/>
      <w:bookmarkEnd w:id="29"/>
      <w:bookmarkEnd w:id="30"/>
    </w:p>
    <w:p w14:paraId="3E92ECC2" w14:textId="77777777" w:rsidR="00FA134E" w:rsidRPr="00760855" w:rsidRDefault="00FA134E" w:rsidP="004D4815">
      <w:pPr>
        <w:pStyle w:val="Corpo62"/>
        <w:spacing w:line="276" w:lineRule="auto"/>
        <w:rPr>
          <w:rFonts w:cs="Times New Roman"/>
        </w:rPr>
      </w:pPr>
      <w:r w:rsidRPr="00760855">
        <w:t>In questa tabella viene rilevato il tempo lavorato, per categoria, del personale in carico all’ufficio.</w:t>
      </w:r>
    </w:p>
    <w:p w14:paraId="2591A3F9" w14:textId="77777777"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Nella prima colonna vanno indicate le unità di personale a tempo indeterminato in servizio presso l’unità organizzativa al 31/12, sia in regime di tempo pieno </w:t>
      </w:r>
      <w:r w:rsidR="002D6A9E">
        <w:rPr>
          <w:rFonts w:ascii="Garamond" w:hAnsi="Garamond" w:cs="Garamond"/>
          <w:sz w:val="24"/>
          <w:szCs w:val="24"/>
        </w:rPr>
        <w:t xml:space="preserve">sia </w:t>
      </w:r>
      <w:r w:rsidR="00B8034B">
        <w:rPr>
          <w:rFonts w:ascii="Garamond" w:hAnsi="Garamond" w:cs="Garamond"/>
          <w:sz w:val="24"/>
          <w:szCs w:val="24"/>
        </w:rPr>
        <w:t xml:space="preserve">in </w:t>
      </w:r>
      <w:r w:rsidRPr="00760855">
        <w:rPr>
          <w:rFonts w:ascii="Garamond" w:hAnsi="Garamond" w:cs="Garamond"/>
          <w:sz w:val="24"/>
          <w:szCs w:val="24"/>
        </w:rPr>
        <w:t>part time. Queste ultime andranno comunque considerate come unità intere.</w:t>
      </w:r>
    </w:p>
    <w:p w14:paraId="5F4C4499" w14:textId="77777777" w:rsidR="00FA134E" w:rsidRPr="00760855" w:rsidRDefault="00FA134E" w:rsidP="004D4815">
      <w:pPr>
        <w:pStyle w:val="Corpo62"/>
        <w:pBdr>
          <w:top w:val="single" w:sz="4" w:space="1" w:color="auto"/>
          <w:left w:val="single" w:sz="4" w:space="4" w:color="auto"/>
          <w:bottom w:val="single" w:sz="4" w:space="1" w:color="auto"/>
          <w:right w:val="single" w:sz="4" w:space="4" w:color="auto"/>
        </w:pBdr>
        <w:spacing w:line="276" w:lineRule="auto"/>
        <w:rPr>
          <w:rFonts w:cs="Times New Roman"/>
          <w:u w:val="single"/>
        </w:rPr>
      </w:pPr>
      <w:r w:rsidRPr="00760855">
        <w:t xml:space="preserve">Anche per le categorie di personale flessibile, così come per il personale a tempo indeterminato, vanno indicati i presenti al 31/12. </w:t>
      </w:r>
      <w:r w:rsidRPr="00760855">
        <w:rPr>
          <w:u w:val="single"/>
        </w:rPr>
        <w:t xml:space="preserve">Il personale flessibile, quindi, non va indicato in termini di unità annue (uomo anno) poiché la rilevazione delle ore lavorate permetterà di conoscere in sede di analisi dei dati il </w:t>
      </w:r>
      <w:r w:rsidR="00EA3B21">
        <w:rPr>
          <w:u w:val="single"/>
        </w:rPr>
        <w:t>valore</w:t>
      </w:r>
      <w:r w:rsidRPr="00760855">
        <w:rPr>
          <w:u w:val="single"/>
        </w:rPr>
        <w:t xml:space="preserve"> equivalente di </w:t>
      </w:r>
      <w:r w:rsidR="002D6A9E">
        <w:rPr>
          <w:u w:val="single"/>
        </w:rPr>
        <w:t>uomo-</w:t>
      </w:r>
      <w:r w:rsidRPr="00760855">
        <w:rPr>
          <w:u w:val="single"/>
        </w:rPr>
        <w:t>anno.</w:t>
      </w:r>
    </w:p>
    <w:p w14:paraId="0BF083D1" w14:textId="77777777" w:rsidR="00FA134E"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Le informazioni rilevate riguardano anche il personale </w:t>
      </w:r>
      <w:r w:rsidRPr="00760855">
        <w:rPr>
          <w:rFonts w:ascii="Garamond" w:hAnsi="Garamond" w:cs="Garamond"/>
          <w:b/>
          <w:bCs/>
          <w:sz w:val="24"/>
          <w:szCs w:val="24"/>
          <w:u w:val="single"/>
        </w:rPr>
        <w:t>comandato e fuori ruolo</w:t>
      </w:r>
      <w:r w:rsidRPr="00760855">
        <w:rPr>
          <w:rFonts w:ascii="Garamond" w:hAnsi="Garamond" w:cs="Garamond"/>
          <w:sz w:val="24"/>
          <w:szCs w:val="24"/>
        </w:rPr>
        <w:t xml:space="preserve"> proveniente da altre amministrazioni mentre </w:t>
      </w:r>
      <w:r w:rsidRPr="00760855">
        <w:rPr>
          <w:rFonts w:ascii="Garamond" w:hAnsi="Garamond" w:cs="Garamond"/>
          <w:b/>
          <w:bCs/>
          <w:sz w:val="24"/>
          <w:szCs w:val="24"/>
          <w:u w:val="single"/>
        </w:rPr>
        <w:t>non va considerato</w:t>
      </w:r>
      <w:r w:rsidR="000868FE">
        <w:rPr>
          <w:rFonts w:ascii="Garamond" w:hAnsi="Garamond" w:cs="Garamond"/>
          <w:b/>
          <w:bCs/>
          <w:sz w:val="24"/>
          <w:szCs w:val="24"/>
          <w:u w:val="single"/>
        </w:rPr>
        <w:t xml:space="preserve"> il proprio personale</w:t>
      </w:r>
      <w:r w:rsidRPr="00760855">
        <w:rPr>
          <w:rFonts w:ascii="Garamond" w:hAnsi="Garamond" w:cs="Garamond"/>
          <w:b/>
          <w:bCs/>
          <w:sz w:val="24"/>
          <w:szCs w:val="24"/>
          <w:u w:val="single"/>
        </w:rPr>
        <w:t xml:space="preserve"> in analoga posizione presso altra amministrazione</w:t>
      </w:r>
      <w:r w:rsidRPr="00760855">
        <w:rPr>
          <w:rFonts w:ascii="Garamond" w:hAnsi="Garamond" w:cs="Garamond"/>
          <w:sz w:val="24"/>
          <w:szCs w:val="24"/>
        </w:rPr>
        <w:t>.</w:t>
      </w:r>
    </w:p>
    <w:p w14:paraId="24FDA16C" w14:textId="77777777"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Nella seconda colonna vanno inserite le ore effettivamente lavorate sia in regime di tempo pieno </w:t>
      </w:r>
      <w:r w:rsidR="00B8034B">
        <w:rPr>
          <w:rFonts w:ascii="Garamond" w:hAnsi="Garamond" w:cs="Garamond"/>
          <w:sz w:val="24"/>
          <w:szCs w:val="24"/>
        </w:rPr>
        <w:t>sia</w:t>
      </w:r>
      <w:r w:rsidR="00B8034B" w:rsidRPr="00760855">
        <w:rPr>
          <w:rFonts w:ascii="Garamond" w:hAnsi="Garamond" w:cs="Garamond"/>
          <w:sz w:val="24"/>
          <w:szCs w:val="24"/>
        </w:rPr>
        <w:t xml:space="preserve"> </w:t>
      </w:r>
      <w:r w:rsidR="00B8034B">
        <w:rPr>
          <w:rFonts w:ascii="Garamond" w:hAnsi="Garamond" w:cs="Garamond"/>
          <w:sz w:val="24"/>
          <w:szCs w:val="24"/>
        </w:rPr>
        <w:t>in</w:t>
      </w:r>
      <w:r w:rsidR="00B8034B" w:rsidRPr="00760855">
        <w:rPr>
          <w:rFonts w:ascii="Garamond" w:hAnsi="Garamond" w:cs="Garamond"/>
          <w:sz w:val="24"/>
          <w:szCs w:val="24"/>
        </w:rPr>
        <w:t xml:space="preserve"> </w:t>
      </w:r>
      <w:r w:rsidRPr="00760855">
        <w:rPr>
          <w:rFonts w:ascii="Garamond" w:hAnsi="Garamond" w:cs="Garamond"/>
          <w:sz w:val="24"/>
          <w:szCs w:val="24"/>
        </w:rPr>
        <w:t xml:space="preserve">part time, </w:t>
      </w:r>
      <w:r>
        <w:rPr>
          <w:rFonts w:ascii="Garamond" w:hAnsi="Garamond" w:cs="Garamond"/>
          <w:sz w:val="24"/>
          <w:szCs w:val="24"/>
        </w:rPr>
        <w:t xml:space="preserve">dal personale </w:t>
      </w:r>
      <w:r w:rsidRPr="00760855">
        <w:rPr>
          <w:rFonts w:ascii="Garamond" w:hAnsi="Garamond" w:cs="Garamond"/>
          <w:sz w:val="24"/>
          <w:szCs w:val="24"/>
        </w:rPr>
        <w:t>che ha prestato servizio nell’unità organizzativa, indipendentemente dal fatto che sia ancora in servizio alla fine dell’anno.</w:t>
      </w:r>
    </w:p>
    <w:p w14:paraId="3126846D" w14:textId="77777777"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Per </w:t>
      </w:r>
      <w:r w:rsidRPr="00760855">
        <w:rPr>
          <w:rFonts w:ascii="Garamond" w:hAnsi="Garamond" w:cs="Garamond"/>
          <w:sz w:val="24"/>
          <w:szCs w:val="24"/>
          <w:u w:val="single"/>
        </w:rPr>
        <w:t>ore lavorate</w:t>
      </w:r>
      <w:r w:rsidRPr="00760855">
        <w:rPr>
          <w:rFonts w:ascii="Garamond" w:hAnsi="Garamond" w:cs="Garamond"/>
          <w:sz w:val="24"/>
          <w:szCs w:val="24"/>
        </w:rPr>
        <w:t xml:space="preserve"> si intende il </w:t>
      </w:r>
      <w:r w:rsidRPr="00760855">
        <w:rPr>
          <w:rFonts w:ascii="Garamond" w:hAnsi="Garamond" w:cs="Garamond"/>
          <w:sz w:val="24"/>
          <w:szCs w:val="24"/>
          <w:u w:val="single"/>
        </w:rPr>
        <w:t xml:space="preserve">numero delle ore di presenza in servizio, comprensive delle ore di lavoro straordinario </w:t>
      </w:r>
      <w:r w:rsidRPr="002A5081">
        <w:rPr>
          <w:rFonts w:ascii="Garamond" w:hAnsi="Garamond" w:cs="Garamond"/>
          <w:sz w:val="24"/>
          <w:szCs w:val="24"/>
          <w:u w:val="single"/>
        </w:rPr>
        <w:t>e del tempo dedicato all’attività esterna</w:t>
      </w:r>
      <w:r w:rsidRPr="00760855">
        <w:rPr>
          <w:rFonts w:ascii="Garamond" w:hAnsi="Garamond" w:cs="Garamond"/>
          <w:sz w:val="24"/>
          <w:szCs w:val="24"/>
          <w:u w:val="single"/>
        </w:rPr>
        <w:t>. Anche i giorni dedicati alla formazione vanno conteggiati ai fini della determinazione delle ore lavorate</w:t>
      </w:r>
      <w:r w:rsidRPr="00760855">
        <w:rPr>
          <w:rFonts w:ascii="Garamond" w:hAnsi="Garamond" w:cs="Garamond"/>
          <w:sz w:val="24"/>
          <w:szCs w:val="24"/>
        </w:rPr>
        <w:t>.</w:t>
      </w:r>
      <w:r w:rsidR="00B8034B">
        <w:rPr>
          <w:rFonts w:ascii="Garamond" w:hAnsi="Garamond" w:cs="Garamond"/>
          <w:sz w:val="24"/>
          <w:szCs w:val="24"/>
        </w:rPr>
        <w:t xml:space="preserve"> Le ore lavorate in modalità di smart working sono considerate servizio prestato.</w:t>
      </w:r>
    </w:p>
    <w:p w14:paraId="2DB31B6C" w14:textId="77777777"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Si precisa che va conteggiato come tempo lavorato anche l’attività esterna svolta per conto dell’Amministrazione e non direttamente collegata all’attività propria dell’ufficio (ad esempio, l’attività dei revisori contabili della Ragioneria </w:t>
      </w:r>
      <w:r>
        <w:rPr>
          <w:rFonts w:ascii="Garamond" w:hAnsi="Garamond" w:cs="Garamond"/>
          <w:sz w:val="24"/>
          <w:szCs w:val="24"/>
        </w:rPr>
        <w:t>g</w:t>
      </w:r>
      <w:r w:rsidRPr="00760855">
        <w:rPr>
          <w:rFonts w:ascii="Garamond" w:hAnsi="Garamond" w:cs="Garamond"/>
          <w:sz w:val="24"/>
          <w:szCs w:val="24"/>
        </w:rPr>
        <w:t>enerale dello Stato</w:t>
      </w:r>
      <w:r w:rsidR="005F511A">
        <w:rPr>
          <w:rFonts w:ascii="Garamond" w:hAnsi="Garamond" w:cs="Garamond"/>
          <w:sz w:val="24"/>
          <w:szCs w:val="24"/>
        </w:rPr>
        <w:t>,</w:t>
      </w:r>
      <w:r w:rsidRPr="00760855">
        <w:rPr>
          <w:rFonts w:ascii="Garamond" w:hAnsi="Garamond" w:cs="Garamond"/>
          <w:sz w:val="24"/>
          <w:szCs w:val="24"/>
        </w:rPr>
        <w:t xml:space="preserve"> del M</w:t>
      </w:r>
      <w:r w:rsidR="005F511A">
        <w:rPr>
          <w:rFonts w:ascii="Garamond" w:hAnsi="Garamond" w:cs="Garamond"/>
          <w:sz w:val="24"/>
          <w:szCs w:val="24"/>
        </w:rPr>
        <w:t>inistero dell’Istruzione e del Ministero dell’Università e della ricerca</w:t>
      </w:r>
      <w:r w:rsidRPr="00760855">
        <w:rPr>
          <w:rFonts w:ascii="Garamond" w:hAnsi="Garamond" w:cs="Garamond"/>
          <w:sz w:val="24"/>
          <w:szCs w:val="24"/>
        </w:rPr>
        <w:t xml:space="preserve"> oppure i collaudi dei tecnici del Ministero delle Infrastrutture e dei Trasporti).</w:t>
      </w:r>
      <w:r>
        <w:rPr>
          <w:rFonts w:ascii="Garamond" w:hAnsi="Garamond" w:cs="Garamond"/>
          <w:sz w:val="24"/>
          <w:szCs w:val="24"/>
        </w:rPr>
        <w:t xml:space="preserve"> </w:t>
      </w:r>
      <w:r w:rsidRPr="00760855">
        <w:rPr>
          <w:rFonts w:ascii="Garamond" w:hAnsi="Garamond" w:cs="Garamond"/>
          <w:sz w:val="24"/>
          <w:szCs w:val="24"/>
          <w:u w:val="single"/>
        </w:rPr>
        <w:t>Il tempo lavorato dal personale dirigente in qualità di reggente di un altro ufficio non va conteggiato in quanto già coperto dal conteggio per l’ufficio di cui è titolare</w:t>
      </w:r>
      <w:r w:rsidRPr="00760855">
        <w:rPr>
          <w:rFonts w:ascii="Garamond" w:hAnsi="Garamond" w:cs="Garamond"/>
          <w:sz w:val="24"/>
          <w:szCs w:val="24"/>
        </w:rPr>
        <w:t>.</w:t>
      </w:r>
    </w:p>
    <w:p w14:paraId="4B2FBF32" w14:textId="77777777" w:rsidR="001A5A2F" w:rsidRDefault="001A5A2F" w:rsidP="004D4815">
      <w:pPr>
        <w:pStyle w:val="Corpo"/>
        <w:spacing w:line="276" w:lineRule="auto"/>
        <w:rPr>
          <w:b/>
          <w:bCs/>
          <w:iCs/>
        </w:rPr>
      </w:pPr>
    </w:p>
    <w:p w14:paraId="01C6CD84" w14:textId="77777777" w:rsidR="00FA134E" w:rsidRPr="00760855" w:rsidRDefault="00FA134E" w:rsidP="004D4815">
      <w:pPr>
        <w:pStyle w:val="Corpo"/>
        <w:spacing w:line="276" w:lineRule="auto"/>
        <w:rPr>
          <w:b/>
          <w:bCs/>
          <w:iCs/>
        </w:rPr>
      </w:pPr>
      <w:r w:rsidRPr="00760855">
        <w:rPr>
          <w:b/>
          <w:bCs/>
          <w:iCs/>
        </w:rPr>
        <w:t>CHIARIMENTI</w:t>
      </w:r>
    </w:p>
    <w:p w14:paraId="42C6E717" w14:textId="77777777" w:rsidR="00FA134E" w:rsidRPr="00760855" w:rsidRDefault="00FA134E" w:rsidP="00FA134E">
      <w:pPr>
        <w:pStyle w:val="Corpo6"/>
        <w:numPr>
          <w:ilvl w:val="0"/>
          <w:numId w:val="11"/>
        </w:numPr>
        <w:spacing w:line="276" w:lineRule="auto"/>
      </w:pPr>
      <w:r w:rsidRPr="00760855">
        <w:rPr>
          <w:b/>
          <w:bCs/>
        </w:rPr>
        <w:lastRenderedPageBreak/>
        <w:t>Straordinario</w:t>
      </w:r>
      <w:r w:rsidRPr="00760855">
        <w:t>: vanno considerate fra le ore lavorate anche quelle di straordinario, ossia le ore relative all’attività lavorativa svolta oltre l’orario ordinario previsto dal contratto, comprese quelle svolte in attività elettorali. Vanno considerate sia le ore di straordinario che verranno pagate sia quelle per le quali si fruirà di riposi compensativi. Le giornate in cui si fruisce del riposo compensativo non saranno ovviamente considerate come tempo lavorato.</w:t>
      </w:r>
    </w:p>
    <w:p w14:paraId="639C48A7" w14:textId="77777777" w:rsidR="00FA134E" w:rsidRPr="00760855" w:rsidRDefault="00FA134E" w:rsidP="00FA134E">
      <w:pPr>
        <w:pStyle w:val="Corpo6"/>
        <w:numPr>
          <w:ilvl w:val="0"/>
          <w:numId w:val="11"/>
        </w:numPr>
        <w:spacing w:line="276" w:lineRule="auto"/>
      </w:pPr>
      <w:r w:rsidRPr="00760855">
        <w:rPr>
          <w:b/>
          <w:bCs/>
        </w:rPr>
        <w:t>Comandi/distacchi e convenzioni</w:t>
      </w:r>
      <w:r w:rsidRPr="00760855">
        <w:t xml:space="preserve">: nel caso di personale distaccato, comandato o in convenzione presso </w:t>
      </w:r>
      <w:r w:rsidRPr="008D6510">
        <w:t>più enti</w:t>
      </w:r>
      <w:r w:rsidRPr="00760855">
        <w:t>, le singole istituzioni dovranno rilevare solo il tempo effettivamente lavorato presso la propria istituzione.</w:t>
      </w:r>
    </w:p>
    <w:p w14:paraId="7D9C23B4" w14:textId="77777777" w:rsidR="00FA134E" w:rsidRPr="00760855" w:rsidRDefault="00FA134E" w:rsidP="00FA134E">
      <w:pPr>
        <w:pStyle w:val="Corpo6"/>
        <w:numPr>
          <w:ilvl w:val="0"/>
          <w:numId w:val="11"/>
        </w:numPr>
        <w:spacing w:line="276" w:lineRule="auto"/>
      </w:pPr>
      <w:r w:rsidRPr="00760855">
        <w:rPr>
          <w:b/>
          <w:bCs/>
        </w:rPr>
        <w:t>150 ore per diritto allo studio</w:t>
      </w:r>
      <w:r w:rsidRPr="00760855">
        <w:t>: sono previste dai contratti collettivi di lavoro e non vanno considerate come tempo lavorato essendo effettuate ad esclusivo interesse del dipendente.</w:t>
      </w:r>
    </w:p>
    <w:p w14:paraId="6A12A5F3" w14:textId="77777777" w:rsidR="00FA134E" w:rsidRDefault="00FA134E" w:rsidP="00FA134E">
      <w:pPr>
        <w:pStyle w:val="Corpo6"/>
        <w:numPr>
          <w:ilvl w:val="0"/>
          <w:numId w:val="11"/>
        </w:numPr>
        <w:spacing w:line="276" w:lineRule="auto"/>
      </w:pPr>
      <w:r w:rsidRPr="00760855">
        <w:rPr>
          <w:b/>
          <w:bCs/>
        </w:rPr>
        <w:t>Personale cessato</w:t>
      </w:r>
      <w:r w:rsidRPr="00760855">
        <w:t xml:space="preserve">: le ore di lavoro prestate dal personale cessato </w:t>
      </w:r>
      <w:r w:rsidR="001E29F6">
        <w:t>in corso d’anno</w:t>
      </w:r>
      <w:r w:rsidRPr="00760855">
        <w:t xml:space="preserve"> vanno comunicate nel tempo lavorato.</w:t>
      </w:r>
    </w:p>
    <w:p w14:paraId="68755B54" w14:textId="77777777" w:rsidR="00FA134E" w:rsidRPr="00933335" w:rsidRDefault="00FA134E" w:rsidP="0024029C">
      <w:pPr>
        <w:pStyle w:val="Corpo6"/>
        <w:numPr>
          <w:ilvl w:val="0"/>
          <w:numId w:val="11"/>
        </w:numPr>
        <w:spacing w:line="276" w:lineRule="auto"/>
      </w:pPr>
      <w:r w:rsidRPr="00872B78">
        <w:rPr>
          <w:b/>
          <w:bCs/>
        </w:rPr>
        <w:t>Smart working</w:t>
      </w:r>
      <w:r w:rsidR="00A510FA">
        <w:rPr>
          <w:b/>
          <w:bCs/>
        </w:rPr>
        <w:t>:</w:t>
      </w:r>
      <w:r w:rsidRPr="00933335">
        <w:t xml:space="preserve"> le giornate lavorate </w:t>
      </w:r>
      <w:r w:rsidR="00056F57">
        <w:t xml:space="preserve">in tale modalità </w:t>
      </w:r>
      <w:r w:rsidRPr="00933335">
        <w:t xml:space="preserve">vanno conteggiate </w:t>
      </w:r>
      <w:r w:rsidR="00FC12E2">
        <w:t>come</w:t>
      </w:r>
      <w:r w:rsidR="00FC12E2" w:rsidRPr="00933335">
        <w:t xml:space="preserve"> </w:t>
      </w:r>
      <w:r w:rsidRPr="00933335">
        <w:t>ore lavorate.</w:t>
      </w:r>
      <w:r w:rsidR="00FC12E2">
        <w:t xml:space="preserve"> Qualora </w:t>
      </w:r>
      <w:r w:rsidR="00FC12E2" w:rsidRPr="00FC12E2">
        <w:t>le amministrazioni non dispongano di un sistema che consenta una quantificazione delle ore lavorate</w:t>
      </w:r>
      <w:r w:rsidR="008D6510">
        <w:t xml:space="preserve">, </w:t>
      </w:r>
      <w:r w:rsidRPr="00933335">
        <w:t xml:space="preserve">convenzionalmente le giornate di smart working andranno considerate </w:t>
      </w:r>
      <w:r w:rsidR="00436EB6">
        <w:t>di</w:t>
      </w:r>
      <w:r w:rsidRPr="00933335">
        <w:t xml:space="preserve"> </w:t>
      </w:r>
      <w:r w:rsidRPr="00933335">
        <w:rPr>
          <w:rFonts w:cs="Garamond"/>
          <w:b/>
          <w:bCs/>
        </w:rPr>
        <w:t>7,2</w:t>
      </w:r>
      <w:r w:rsidRPr="00933335">
        <w:rPr>
          <w:rFonts w:cs="Garamond"/>
        </w:rPr>
        <w:t xml:space="preserve"> ore per il personale non dirigente e </w:t>
      </w:r>
      <w:r w:rsidR="00436EB6">
        <w:rPr>
          <w:rFonts w:cs="Garamond"/>
        </w:rPr>
        <w:t xml:space="preserve">di </w:t>
      </w:r>
      <w:r w:rsidRPr="00933335">
        <w:rPr>
          <w:rFonts w:cs="Garamond"/>
          <w:b/>
          <w:bCs/>
        </w:rPr>
        <w:t>9</w:t>
      </w:r>
      <w:r w:rsidRPr="00933335">
        <w:rPr>
          <w:rFonts w:cs="Garamond"/>
        </w:rPr>
        <w:t xml:space="preserve"> ore per il personale dirigente in caso di settimana articolata su 5 giornate lavorative; in caso orario settimanale articolato su sei giorni andranno considerate </w:t>
      </w:r>
      <w:r w:rsidRPr="00933335">
        <w:rPr>
          <w:rFonts w:cs="Garamond"/>
          <w:b/>
          <w:bCs/>
        </w:rPr>
        <w:t>6</w:t>
      </w:r>
      <w:r w:rsidRPr="00933335">
        <w:rPr>
          <w:rFonts w:cs="Garamond"/>
        </w:rPr>
        <w:t xml:space="preserve"> ore per il personale non dirigente e </w:t>
      </w:r>
      <w:r w:rsidRPr="00933335">
        <w:rPr>
          <w:rFonts w:cs="Garamond"/>
          <w:b/>
          <w:bCs/>
        </w:rPr>
        <w:t>7,5</w:t>
      </w:r>
      <w:r w:rsidRPr="00933335">
        <w:rPr>
          <w:rFonts w:cs="Garamond"/>
        </w:rPr>
        <w:t xml:space="preserve"> per i dirigenti.</w:t>
      </w:r>
    </w:p>
    <w:p w14:paraId="793D8F9C" w14:textId="77777777" w:rsidR="00FA134E" w:rsidRPr="00760855" w:rsidRDefault="00FA134E">
      <w:pPr>
        <w:pStyle w:val="Corpo6"/>
        <w:numPr>
          <w:ilvl w:val="0"/>
          <w:numId w:val="11"/>
        </w:numPr>
        <w:spacing w:line="276" w:lineRule="auto"/>
      </w:pPr>
      <w:r w:rsidRPr="00872B78">
        <w:rPr>
          <w:b/>
          <w:bCs/>
        </w:rPr>
        <w:t>Calcolo del tempo lavorato</w:t>
      </w:r>
      <w:r w:rsidRPr="00760855">
        <w:t xml:space="preserve">: </w:t>
      </w:r>
      <w:r w:rsidRPr="00872B78">
        <w:rPr>
          <w:u w:val="single"/>
        </w:rPr>
        <w:t>per le sole Amministrazioni che non dispongono di sistemi informativi in grado di rilevare le ore effettivamente lavorate</w:t>
      </w:r>
      <w:r w:rsidRPr="00760855">
        <w:t>, il calcolo va effettuato nel seguente modo, per ciascuna categoria</w:t>
      </w:r>
      <w:r w:rsidRPr="00493E53">
        <w:t xml:space="preserve"> d</w:t>
      </w:r>
      <w:r>
        <w:t>i</w:t>
      </w:r>
      <w:r w:rsidRPr="00493E53">
        <w:t xml:space="preserve"> personale</w:t>
      </w:r>
      <w:r w:rsidRPr="00760855">
        <w:t>:</w:t>
      </w:r>
    </w:p>
    <w:p w14:paraId="49BB5BAB" w14:textId="77777777" w:rsidR="00FA134E" w:rsidRPr="00760855" w:rsidRDefault="00FA134E" w:rsidP="004D4815">
      <w:pPr>
        <w:pStyle w:val="Corpo6"/>
        <w:pBdr>
          <w:top w:val="single" w:sz="4" w:space="1" w:color="auto"/>
          <w:left w:val="single" w:sz="4" w:space="4" w:color="auto"/>
          <w:bottom w:val="single" w:sz="4" w:space="1" w:color="auto"/>
          <w:right w:val="single" w:sz="4" w:space="4" w:color="auto"/>
        </w:pBdr>
        <w:spacing w:line="276" w:lineRule="auto"/>
        <w:ind w:left="720"/>
      </w:pPr>
      <w:r w:rsidRPr="00760855">
        <w:t>[giornate lavorative – (totale giornate di ferie</w:t>
      </w:r>
      <w:r w:rsidR="007B1741">
        <w:t xml:space="preserve"> fruite</w:t>
      </w:r>
      <w:r w:rsidRPr="00760855">
        <w:t xml:space="preserve"> + totale giornate di assenza)] * orario lavorativo giornaliero + ore di lavoro straordinario svolte.</w:t>
      </w:r>
    </w:p>
    <w:p w14:paraId="33B87CAC" w14:textId="77777777" w:rsidR="00FA134E" w:rsidRPr="00760855" w:rsidRDefault="00FA134E" w:rsidP="004D4815">
      <w:pPr>
        <w:pStyle w:val="Testonormale"/>
        <w:spacing w:before="120" w:after="120" w:line="276" w:lineRule="auto"/>
        <w:ind w:left="709"/>
        <w:jc w:val="both"/>
        <w:rPr>
          <w:rFonts w:ascii="Garamond" w:hAnsi="Garamond" w:cs="Garamond"/>
          <w:spacing w:val="-2"/>
          <w:sz w:val="24"/>
          <w:szCs w:val="24"/>
        </w:rPr>
      </w:pPr>
      <w:r w:rsidRPr="00760855">
        <w:rPr>
          <w:rFonts w:ascii="Garamond" w:hAnsi="Garamond" w:cs="Garamond"/>
          <w:spacing w:val="-2"/>
          <w:sz w:val="24"/>
          <w:szCs w:val="24"/>
        </w:rPr>
        <w:t>Il dato dell’orario lavorativo giornaliero e dello straordinario va considerato nella formula in decimali e non in sessantesimi (esempio: nell’articolazione dell’orario su cinque giorni, l’orario giornaliero di ore 7 e 12 minuti, in decimali è pari a 7,2 ed è questo il valore da considerare).</w:t>
      </w:r>
    </w:p>
    <w:p w14:paraId="4793AC40" w14:textId="77777777" w:rsidR="00FA134E" w:rsidRPr="00760855" w:rsidRDefault="00FA134E" w:rsidP="00070DFF">
      <w:pPr>
        <w:spacing w:before="120" w:after="120"/>
        <w:ind w:left="709"/>
        <w:jc w:val="both"/>
        <w:rPr>
          <w:rFonts w:ascii="Garamond" w:hAnsi="Garamond" w:cs="Garamond"/>
          <w:sz w:val="24"/>
          <w:szCs w:val="24"/>
        </w:rPr>
      </w:pPr>
      <w:r w:rsidRPr="00760855">
        <w:rPr>
          <w:rFonts w:ascii="Garamond" w:hAnsi="Garamond" w:cs="Garamond"/>
          <w:b/>
          <w:bCs/>
          <w:smallCaps/>
          <w:sz w:val="24"/>
          <w:szCs w:val="24"/>
        </w:rPr>
        <w:t>NUMERO GIORNI LAVORATIVI</w:t>
      </w:r>
      <w:r w:rsidRPr="00760855">
        <w:rPr>
          <w:rFonts w:ascii="Garamond" w:hAnsi="Garamond" w:cs="Garamond"/>
          <w:sz w:val="24"/>
          <w:szCs w:val="24"/>
        </w:rPr>
        <w:t>:</w:t>
      </w:r>
      <w:r w:rsidRPr="00760855">
        <w:rPr>
          <w:rFonts w:ascii="Garamond" w:hAnsi="Garamond" w:cs="Garamond"/>
          <w:b/>
          <w:bCs/>
          <w:sz w:val="24"/>
          <w:szCs w:val="24"/>
        </w:rPr>
        <w:t xml:space="preserve"> </w:t>
      </w:r>
      <w:r w:rsidR="005E1A17">
        <w:rPr>
          <w:rFonts w:ascii="Garamond" w:hAnsi="Garamond" w:cs="Garamond"/>
          <w:b/>
          <w:bCs/>
          <w:sz w:val="24"/>
          <w:szCs w:val="24"/>
        </w:rPr>
        <w:t xml:space="preserve">254 </w:t>
      </w:r>
      <w:r w:rsidRPr="00035CEA">
        <w:rPr>
          <w:rFonts w:ascii="Garamond" w:hAnsi="Garamond" w:cs="Garamond"/>
          <w:sz w:val="24"/>
          <w:szCs w:val="24"/>
        </w:rPr>
        <w:t>in caso di settimana corta al netto dei sabati, delle domeniche e delle altre festività civili e religiose (compreso il Santo patrono); in caso di settimana lunga i giorni lavorativi sono</w:t>
      </w:r>
      <w:r w:rsidR="00436EB6">
        <w:rPr>
          <w:rFonts w:ascii="Garamond" w:hAnsi="Garamond" w:cs="Garamond"/>
          <w:sz w:val="24"/>
          <w:szCs w:val="24"/>
        </w:rPr>
        <w:t xml:space="preserve"> </w:t>
      </w:r>
      <w:r w:rsidR="00436EB6" w:rsidRPr="00436EB6">
        <w:rPr>
          <w:rFonts w:ascii="Garamond" w:hAnsi="Garamond" w:cs="Garamond"/>
          <w:b/>
          <w:sz w:val="24"/>
          <w:szCs w:val="24"/>
        </w:rPr>
        <w:t>303</w:t>
      </w:r>
      <w:r w:rsidR="00436EB6">
        <w:rPr>
          <w:rFonts w:ascii="Garamond" w:hAnsi="Garamond" w:cs="Garamond"/>
          <w:sz w:val="24"/>
          <w:szCs w:val="24"/>
        </w:rPr>
        <w:t>.</w:t>
      </w:r>
    </w:p>
    <w:p w14:paraId="0743DDF5" w14:textId="77777777" w:rsidR="00FA134E" w:rsidRPr="00760855" w:rsidRDefault="00FA134E" w:rsidP="00070DFF">
      <w:pPr>
        <w:spacing w:before="120" w:after="120"/>
        <w:ind w:left="709"/>
        <w:jc w:val="both"/>
        <w:rPr>
          <w:rFonts w:ascii="Garamond" w:hAnsi="Garamond" w:cs="Garamond"/>
          <w:sz w:val="24"/>
          <w:szCs w:val="24"/>
        </w:rPr>
      </w:pPr>
      <w:r w:rsidRPr="00760855">
        <w:rPr>
          <w:rFonts w:ascii="Garamond" w:hAnsi="Garamond" w:cs="Garamond"/>
          <w:b/>
          <w:bCs/>
          <w:smallCaps/>
          <w:sz w:val="24"/>
          <w:szCs w:val="24"/>
        </w:rPr>
        <w:t>ORARIO LAVORATIVO GIORNALIERO</w:t>
      </w:r>
      <w:r w:rsidRPr="00760855">
        <w:rPr>
          <w:rFonts w:ascii="Garamond" w:hAnsi="Garamond" w:cs="Garamond"/>
          <w:sz w:val="24"/>
          <w:szCs w:val="24"/>
        </w:rPr>
        <w:t xml:space="preserve">: </w:t>
      </w:r>
      <w:r w:rsidRPr="00760855">
        <w:rPr>
          <w:rFonts w:ascii="Garamond" w:hAnsi="Garamond" w:cs="Garamond"/>
          <w:b/>
          <w:bCs/>
          <w:sz w:val="24"/>
          <w:szCs w:val="24"/>
        </w:rPr>
        <w:t>7,2</w:t>
      </w:r>
      <w:r w:rsidRPr="00760855">
        <w:rPr>
          <w:rFonts w:ascii="Garamond" w:hAnsi="Garamond" w:cs="Garamond"/>
          <w:sz w:val="24"/>
          <w:szCs w:val="24"/>
        </w:rPr>
        <w:t xml:space="preserve"> ore per il personale non dirigente e </w:t>
      </w:r>
      <w:r w:rsidRPr="00760855">
        <w:rPr>
          <w:rFonts w:ascii="Garamond" w:hAnsi="Garamond" w:cs="Garamond"/>
          <w:b/>
          <w:bCs/>
          <w:sz w:val="24"/>
          <w:szCs w:val="24"/>
        </w:rPr>
        <w:t>9</w:t>
      </w:r>
      <w:r w:rsidRPr="00760855">
        <w:rPr>
          <w:rFonts w:ascii="Garamond" w:hAnsi="Garamond" w:cs="Garamond"/>
          <w:sz w:val="24"/>
          <w:szCs w:val="24"/>
        </w:rPr>
        <w:t xml:space="preserve"> ore per il personale dirigente in caso di settimana corta, mentre in caso di settimana lunga l’orario è di </w:t>
      </w:r>
      <w:r w:rsidRPr="00760855">
        <w:rPr>
          <w:rFonts w:ascii="Garamond" w:hAnsi="Garamond" w:cs="Garamond"/>
          <w:b/>
          <w:bCs/>
          <w:sz w:val="24"/>
          <w:szCs w:val="24"/>
        </w:rPr>
        <w:t>6</w:t>
      </w:r>
      <w:r w:rsidRPr="00760855">
        <w:rPr>
          <w:rFonts w:ascii="Garamond" w:hAnsi="Garamond" w:cs="Garamond"/>
          <w:sz w:val="24"/>
          <w:szCs w:val="24"/>
        </w:rPr>
        <w:t xml:space="preserve"> ore per il personale non dirigente e </w:t>
      </w:r>
      <w:r w:rsidRPr="00760855">
        <w:rPr>
          <w:rFonts w:ascii="Garamond" w:hAnsi="Garamond" w:cs="Garamond"/>
          <w:b/>
          <w:bCs/>
          <w:sz w:val="24"/>
          <w:szCs w:val="24"/>
        </w:rPr>
        <w:t>7,5</w:t>
      </w:r>
      <w:r w:rsidRPr="00760855">
        <w:rPr>
          <w:rFonts w:ascii="Garamond" w:hAnsi="Garamond" w:cs="Garamond"/>
          <w:sz w:val="24"/>
          <w:szCs w:val="24"/>
        </w:rPr>
        <w:t xml:space="preserve"> per i dirigenti.</w:t>
      </w:r>
    </w:p>
    <w:p w14:paraId="51A6B726" w14:textId="77777777" w:rsidR="00FA134E" w:rsidRPr="00760855" w:rsidRDefault="00FA134E" w:rsidP="00070DFF">
      <w:pPr>
        <w:spacing w:before="120" w:after="120"/>
        <w:ind w:left="709"/>
        <w:jc w:val="both"/>
        <w:rPr>
          <w:rFonts w:ascii="Garamond" w:hAnsi="Garamond" w:cs="Garamond"/>
          <w:sz w:val="24"/>
          <w:szCs w:val="24"/>
        </w:rPr>
      </w:pPr>
      <w:r w:rsidRPr="00760855">
        <w:rPr>
          <w:rFonts w:ascii="Garamond" w:hAnsi="Garamond" w:cs="Garamond"/>
          <w:sz w:val="24"/>
          <w:szCs w:val="24"/>
        </w:rPr>
        <w:t xml:space="preserve">Nel caso di part time orizzontale e di riduzione oraria per allattamento l’orario lavorativo giornaliero va ridotto in base alla percentuale di part </w:t>
      </w:r>
      <w:r w:rsidRPr="00493E53">
        <w:rPr>
          <w:rFonts w:ascii="Garamond" w:hAnsi="Garamond" w:cs="Garamond"/>
          <w:sz w:val="24"/>
          <w:szCs w:val="24"/>
        </w:rPr>
        <w:t>time nel primo caso e di due ore giornaliere nel secondo. In caso di part time verticale</w:t>
      </w:r>
      <w:r w:rsidRPr="00760855">
        <w:rPr>
          <w:rFonts w:ascii="Garamond" w:hAnsi="Garamond" w:cs="Garamond"/>
          <w:sz w:val="24"/>
          <w:szCs w:val="24"/>
        </w:rPr>
        <w:t xml:space="preserve"> va ridotto il numero di giorni lavorativi in base alla percentuale di part time applicata</w:t>
      </w:r>
      <w:r w:rsidR="0081675D">
        <w:rPr>
          <w:rFonts w:ascii="Garamond" w:hAnsi="Garamond" w:cs="Garamond"/>
          <w:sz w:val="24"/>
          <w:szCs w:val="24"/>
        </w:rPr>
        <w:t xml:space="preserve">, mentre per </w:t>
      </w:r>
      <w:r w:rsidR="00235534">
        <w:rPr>
          <w:rFonts w:ascii="Garamond" w:hAnsi="Garamond" w:cs="Garamond"/>
          <w:sz w:val="24"/>
          <w:szCs w:val="24"/>
        </w:rPr>
        <w:t>il calcolo delle</w:t>
      </w:r>
      <w:r w:rsidR="0081675D">
        <w:rPr>
          <w:rFonts w:ascii="Garamond" w:hAnsi="Garamond" w:cs="Garamond"/>
          <w:sz w:val="24"/>
          <w:szCs w:val="24"/>
        </w:rPr>
        <w:t xml:space="preserve"> ore di</w:t>
      </w:r>
      <w:r w:rsidRPr="00760855">
        <w:rPr>
          <w:rFonts w:ascii="Garamond" w:hAnsi="Garamond" w:cs="Garamond"/>
          <w:sz w:val="24"/>
          <w:szCs w:val="24"/>
        </w:rPr>
        <w:t xml:space="preserve"> part time misto va</w:t>
      </w:r>
      <w:r w:rsidR="00235534">
        <w:rPr>
          <w:rFonts w:ascii="Garamond" w:hAnsi="Garamond" w:cs="Garamond"/>
          <w:sz w:val="24"/>
          <w:szCs w:val="24"/>
        </w:rPr>
        <w:t>nno</w:t>
      </w:r>
      <w:r w:rsidRPr="00760855">
        <w:rPr>
          <w:rFonts w:ascii="Garamond" w:hAnsi="Garamond" w:cs="Garamond"/>
          <w:sz w:val="24"/>
          <w:szCs w:val="24"/>
        </w:rPr>
        <w:t xml:space="preserve"> ridott</w:t>
      </w:r>
      <w:r w:rsidR="00235534">
        <w:rPr>
          <w:rFonts w:ascii="Garamond" w:hAnsi="Garamond" w:cs="Garamond"/>
          <w:sz w:val="24"/>
          <w:szCs w:val="24"/>
        </w:rPr>
        <w:t>i</w:t>
      </w:r>
      <w:r w:rsidRPr="00760855">
        <w:rPr>
          <w:rFonts w:ascii="Garamond" w:hAnsi="Garamond" w:cs="Garamond"/>
          <w:sz w:val="24"/>
          <w:szCs w:val="24"/>
        </w:rPr>
        <w:t xml:space="preserve"> sia la durata oraria </w:t>
      </w:r>
      <w:r>
        <w:rPr>
          <w:rFonts w:ascii="Garamond" w:hAnsi="Garamond" w:cs="Garamond"/>
          <w:sz w:val="24"/>
          <w:szCs w:val="24"/>
        </w:rPr>
        <w:t>sia</w:t>
      </w:r>
      <w:r w:rsidRPr="00760855">
        <w:rPr>
          <w:rFonts w:ascii="Garamond" w:hAnsi="Garamond" w:cs="Garamond"/>
          <w:sz w:val="24"/>
          <w:szCs w:val="24"/>
        </w:rPr>
        <w:t xml:space="preserve"> il numero di giorni.</w:t>
      </w:r>
    </w:p>
    <w:p w14:paraId="03CD2106" w14:textId="77777777" w:rsidR="00FA134E" w:rsidRPr="00760855" w:rsidRDefault="00FA134E" w:rsidP="00070DFF">
      <w:pPr>
        <w:spacing w:before="120" w:after="120"/>
        <w:ind w:left="709"/>
        <w:rPr>
          <w:rFonts w:ascii="Garamond" w:hAnsi="Garamond" w:cs="Garamond"/>
          <w:b/>
          <w:bCs/>
          <w:smallCaps/>
          <w:sz w:val="24"/>
          <w:szCs w:val="24"/>
        </w:rPr>
      </w:pPr>
      <w:r w:rsidRPr="00760855">
        <w:rPr>
          <w:rFonts w:ascii="Garamond" w:hAnsi="Garamond" w:cs="Garamond"/>
          <w:b/>
          <w:bCs/>
          <w:smallCaps/>
          <w:sz w:val="24"/>
          <w:szCs w:val="24"/>
        </w:rPr>
        <w:t>GIORNATE DI ASSENZA:</w:t>
      </w:r>
    </w:p>
    <w:p w14:paraId="6F788C17" w14:textId="77777777" w:rsidR="00FA134E" w:rsidRPr="00760855" w:rsidRDefault="00FA134E" w:rsidP="00070DFF">
      <w:pPr>
        <w:pStyle w:val="Paragrafoelenco"/>
        <w:numPr>
          <w:ilvl w:val="0"/>
          <w:numId w:val="52"/>
        </w:numPr>
        <w:spacing w:before="120" w:after="120" w:line="276" w:lineRule="auto"/>
        <w:ind w:left="709" w:hanging="357"/>
        <w:rPr>
          <w:rFonts w:ascii="Garamond" w:hAnsi="Garamond" w:cs="Garamond"/>
          <w:b/>
          <w:bCs/>
        </w:rPr>
      </w:pPr>
      <w:r w:rsidRPr="00760855">
        <w:rPr>
          <w:rFonts w:ascii="Garamond" w:hAnsi="Garamond" w:cs="Garamond"/>
          <w:b/>
          <w:bCs/>
        </w:rPr>
        <w:t>Assenze per malattia retribuite</w:t>
      </w:r>
    </w:p>
    <w:p w14:paraId="7EA32EEF" w14:textId="77777777" w:rsidR="00FA134E" w:rsidRPr="00760855" w:rsidRDefault="00FA134E" w:rsidP="00070DFF">
      <w:pPr>
        <w:pStyle w:val="Paragrafoelenco"/>
        <w:numPr>
          <w:ilvl w:val="0"/>
          <w:numId w:val="52"/>
        </w:numPr>
        <w:spacing w:before="120" w:after="120" w:line="276" w:lineRule="auto"/>
        <w:ind w:left="709" w:hanging="357"/>
        <w:rPr>
          <w:rFonts w:ascii="Garamond" w:hAnsi="Garamond" w:cs="Garamond"/>
          <w:b/>
          <w:bCs/>
        </w:rPr>
      </w:pPr>
      <w:r w:rsidRPr="00760855">
        <w:rPr>
          <w:rFonts w:ascii="Garamond" w:hAnsi="Garamond" w:cs="Garamond"/>
          <w:b/>
          <w:bCs/>
        </w:rPr>
        <w:t>Legge 104/92</w:t>
      </w:r>
    </w:p>
    <w:p w14:paraId="554C8C45" w14:textId="77777777" w:rsidR="00FA134E" w:rsidRPr="00760855" w:rsidRDefault="00FA134E" w:rsidP="00070DFF">
      <w:pPr>
        <w:pStyle w:val="Paragrafoelenco"/>
        <w:numPr>
          <w:ilvl w:val="0"/>
          <w:numId w:val="52"/>
        </w:numPr>
        <w:spacing w:before="120" w:after="120" w:line="276" w:lineRule="auto"/>
        <w:ind w:left="709" w:hanging="357"/>
        <w:rPr>
          <w:rFonts w:ascii="Garamond" w:hAnsi="Garamond" w:cs="Garamond"/>
          <w:b/>
          <w:bCs/>
        </w:rPr>
      </w:pPr>
      <w:r w:rsidRPr="00760855">
        <w:rPr>
          <w:rFonts w:ascii="Garamond" w:hAnsi="Garamond" w:cs="Garamond"/>
          <w:b/>
          <w:bCs/>
        </w:rPr>
        <w:lastRenderedPageBreak/>
        <w:t>Assenza retribuita per maternità, congedo parentale e malattia dei figli</w:t>
      </w:r>
      <w:r w:rsidR="00E24D97">
        <w:rPr>
          <w:rFonts w:ascii="Garamond" w:hAnsi="Garamond" w:cs="Garamond"/>
          <w:b/>
          <w:bCs/>
        </w:rPr>
        <w:t>, c</w:t>
      </w:r>
      <w:r w:rsidR="00E24D97" w:rsidRPr="00E24D97">
        <w:rPr>
          <w:rFonts w:ascii="Garamond" w:hAnsi="Garamond" w:cs="Garamond"/>
          <w:b/>
          <w:bCs/>
        </w:rPr>
        <w:t>ongedi parentali COVID-19</w:t>
      </w:r>
    </w:p>
    <w:p w14:paraId="74AE203C" w14:textId="77777777" w:rsidR="00FA134E" w:rsidRPr="00760855" w:rsidRDefault="00FA134E" w:rsidP="00070DFF">
      <w:pPr>
        <w:pStyle w:val="Paragrafoelenco"/>
        <w:numPr>
          <w:ilvl w:val="0"/>
          <w:numId w:val="52"/>
        </w:numPr>
        <w:spacing w:before="120" w:after="120" w:line="276" w:lineRule="auto"/>
        <w:ind w:left="709" w:hanging="357"/>
        <w:jc w:val="both"/>
        <w:rPr>
          <w:rFonts w:ascii="Garamond" w:hAnsi="Garamond" w:cs="Garamond"/>
          <w:b/>
          <w:bCs/>
        </w:rPr>
      </w:pPr>
      <w:r w:rsidRPr="00760855">
        <w:rPr>
          <w:rFonts w:ascii="Garamond" w:hAnsi="Garamond" w:cs="Garamond"/>
          <w:b/>
          <w:bCs/>
        </w:rPr>
        <w:t xml:space="preserve">Altri permessi e </w:t>
      </w:r>
      <w:r w:rsidR="00436EB6">
        <w:rPr>
          <w:rFonts w:ascii="Garamond" w:hAnsi="Garamond" w:cs="Garamond"/>
          <w:b/>
          <w:bCs/>
        </w:rPr>
        <w:t>assenze retribuite</w:t>
      </w:r>
      <w:r w:rsidRPr="00760855">
        <w:rPr>
          <w:rFonts w:ascii="Garamond" w:hAnsi="Garamond" w:cs="Garamond"/>
          <w:b/>
          <w:bCs/>
        </w:rPr>
        <w:t xml:space="preserve"> </w:t>
      </w:r>
      <w:r w:rsidRPr="00760855">
        <w:rPr>
          <w:rFonts w:ascii="Garamond" w:hAnsi="Garamond" w:cs="Garamond"/>
        </w:rPr>
        <w:t>(congedo matrimoniale; mandato orga</w:t>
      </w:r>
      <w:r w:rsidR="00FC48BD">
        <w:rPr>
          <w:rFonts w:ascii="Garamond" w:hAnsi="Garamond" w:cs="Garamond"/>
        </w:rPr>
        <w:t xml:space="preserve">ni elettivi/esecutivi d.lgs. </w:t>
      </w:r>
      <w:r w:rsidRPr="00760855">
        <w:rPr>
          <w:rFonts w:ascii="Garamond" w:hAnsi="Garamond" w:cs="Garamond"/>
        </w:rPr>
        <w:t>267/2000; distacco/permesso sindacale; infortunio sul lavoro; dottorato di ricerca con retribuzione a carico del</w:t>
      </w:r>
      <w:r w:rsidR="001A5A2F">
        <w:rPr>
          <w:rFonts w:ascii="Garamond" w:hAnsi="Garamond" w:cs="Garamond"/>
        </w:rPr>
        <w:t>l’</w:t>
      </w:r>
      <w:r>
        <w:rPr>
          <w:rFonts w:ascii="Garamond" w:hAnsi="Garamond" w:cs="Garamond"/>
        </w:rPr>
        <w:t>amministrazione ai sensi dell’</w:t>
      </w:r>
      <w:r w:rsidRPr="00760855">
        <w:rPr>
          <w:rFonts w:ascii="Garamond" w:hAnsi="Garamond" w:cs="Garamond"/>
        </w:rPr>
        <w:t xml:space="preserve">art. 52 comma 57 della legge 448/2001; </w:t>
      </w:r>
      <w:r w:rsidRPr="00760855">
        <w:rPr>
          <w:rFonts w:ascii="Garamond" w:hAnsi="Garamond" w:cs="Garamond"/>
          <w:spacing w:val="-2"/>
        </w:rPr>
        <w:t>permessi retribuiti per partecipazione a concorsi od esami; lutto; donazione sangue; svolgimento funzioni elettorali, e</w:t>
      </w:r>
      <w:r>
        <w:rPr>
          <w:rFonts w:ascii="Garamond" w:hAnsi="Garamond" w:cs="Garamond"/>
          <w:spacing w:val="-2"/>
        </w:rPr>
        <w:t>tc.</w:t>
      </w:r>
      <w:r w:rsidRPr="00760855">
        <w:rPr>
          <w:rFonts w:ascii="Garamond" w:hAnsi="Garamond" w:cs="Garamond"/>
          <w:spacing w:val="-2"/>
        </w:rPr>
        <w:t>)</w:t>
      </w:r>
    </w:p>
    <w:p w14:paraId="57179096" w14:textId="77777777" w:rsidR="00FA134E" w:rsidRPr="00760855" w:rsidRDefault="00FA134E" w:rsidP="00070DFF">
      <w:pPr>
        <w:pStyle w:val="Paragrafoelenco"/>
        <w:numPr>
          <w:ilvl w:val="0"/>
          <w:numId w:val="52"/>
        </w:numPr>
        <w:spacing w:before="120" w:after="120" w:line="276" w:lineRule="auto"/>
        <w:ind w:left="709" w:hanging="357"/>
        <w:rPr>
          <w:rFonts w:ascii="Garamond" w:hAnsi="Garamond" w:cs="Garamond"/>
          <w:b/>
          <w:bCs/>
        </w:rPr>
      </w:pPr>
      <w:r w:rsidRPr="00760855">
        <w:rPr>
          <w:rFonts w:ascii="Garamond" w:hAnsi="Garamond" w:cs="Garamond"/>
          <w:b/>
          <w:bCs/>
        </w:rPr>
        <w:t>Scioperi</w:t>
      </w:r>
    </w:p>
    <w:p w14:paraId="3E12AED2" w14:textId="77777777" w:rsidR="00FA134E" w:rsidRDefault="00FA134E" w:rsidP="00070DFF">
      <w:pPr>
        <w:pStyle w:val="Paragrafoelenco"/>
        <w:numPr>
          <w:ilvl w:val="0"/>
          <w:numId w:val="52"/>
        </w:numPr>
        <w:spacing w:before="120" w:after="120" w:line="276" w:lineRule="auto"/>
        <w:ind w:left="709" w:hanging="357"/>
        <w:jc w:val="both"/>
        <w:rPr>
          <w:rFonts w:ascii="Garamond" w:hAnsi="Garamond" w:cs="Garamond"/>
        </w:rPr>
      </w:pPr>
      <w:r w:rsidRPr="00760855">
        <w:rPr>
          <w:rFonts w:ascii="Garamond" w:hAnsi="Garamond" w:cs="Garamond"/>
          <w:b/>
          <w:bCs/>
        </w:rPr>
        <w:t xml:space="preserve">Altre assenze non retribuite </w:t>
      </w:r>
      <w:r w:rsidRPr="00760855">
        <w:rPr>
          <w:rFonts w:ascii="Garamond" w:hAnsi="Garamond" w:cs="Garamond"/>
        </w:rPr>
        <w:t>(assenza per malattia dei figli; aspettativa; sospensione cautelare dal servizio; malattia; e</w:t>
      </w:r>
      <w:r>
        <w:rPr>
          <w:rFonts w:ascii="Garamond" w:hAnsi="Garamond" w:cs="Garamond"/>
        </w:rPr>
        <w:t>t</w:t>
      </w:r>
      <w:r w:rsidRPr="00760855">
        <w:rPr>
          <w:rFonts w:ascii="Garamond" w:hAnsi="Garamond" w:cs="Garamond"/>
        </w:rPr>
        <w:t>c</w:t>
      </w:r>
      <w:r>
        <w:rPr>
          <w:rFonts w:ascii="Garamond" w:hAnsi="Garamond" w:cs="Garamond"/>
        </w:rPr>
        <w:t>.</w:t>
      </w:r>
      <w:r w:rsidRPr="00760855">
        <w:rPr>
          <w:rFonts w:ascii="Garamond" w:hAnsi="Garamond" w:cs="Garamond"/>
        </w:rPr>
        <w:t>).</w:t>
      </w:r>
    </w:p>
    <w:p w14:paraId="6DC99071" w14:textId="77777777" w:rsidR="00FA134E" w:rsidRDefault="00FA134E" w:rsidP="00E7463D">
      <w:pPr>
        <w:spacing w:before="120" w:after="120"/>
        <w:jc w:val="both"/>
        <w:rPr>
          <w:rFonts w:ascii="Garamond" w:hAnsi="Garamond" w:cs="Garamond"/>
        </w:rPr>
      </w:pP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right w:w="57" w:type="dxa"/>
        </w:tblCellMar>
        <w:tblLook w:val="00A0" w:firstRow="1" w:lastRow="0" w:firstColumn="1" w:lastColumn="0" w:noHBand="0" w:noVBand="0"/>
      </w:tblPr>
      <w:tblGrid>
        <w:gridCol w:w="4292"/>
        <w:gridCol w:w="4293"/>
      </w:tblGrid>
      <w:tr w:rsidR="00FA134E" w:rsidRPr="00760855" w14:paraId="1AC352A0" w14:textId="77777777" w:rsidTr="002C656A">
        <w:trPr>
          <w:trHeight w:val="170"/>
        </w:trPr>
        <w:tc>
          <w:tcPr>
            <w:tcW w:w="4292" w:type="dxa"/>
            <w:shd w:val="clear" w:color="auto" w:fill="EEECE1"/>
            <w:vAlign w:val="center"/>
          </w:tcPr>
          <w:p w14:paraId="68B73D4E" w14:textId="77777777" w:rsidR="00FA134E" w:rsidRPr="00760855" w:rsidRDefault="00FA134E" w:rsidP="00E7463D">
            <w:pPr>
              <w:spacing w:after="0"/>
              <w:jc w:val="center"/>
              <w:rPr>
                <w:rFonts w:ascii="Garamond" w:hAnsi="Garamond" w:cs="Garamond"/>
                <w:b/>
                <w:bCs/>
                <w:spacing w:val="-2"/>
                <w:sz w:val="24"/>
                <w:szCs w:val="24"/>
              </w:rPr>
            </w:pPr>
            <w:r w:rsidRPr="00760855">
              <w:rPr>
                <w:rFonts w:ascii="Garamond" w:hAnsi="Garamond" w:cs="Garamond"/>
                <w:b/>
                <w:bCs/>
                <w:spacing w:val="-2"/>
                <w:sz w:val="24"/>
                <w:szCs w:val="24"/>
              </w:rPr>
              <w:t>INCLUDERE NELLE ORE LAVORATE</w:t>
            </w:r>
          </w:p>
        </w:tc>
        <w:tc>
          <w:tcPr>
            <w:tcW w:w="4293" w:type="dxa"/>
            <w:shd w:val="clear" w:color="auto" w:fill="EEECE1"/>
            <w:vAlign w:val="center"/>
          </w:tcPr>
          <w:p w14:paraId="58B7B5B9" w14:textId="77777777" w:rsidR="00FA134E" w:rsidRPr="00760855" w:rsidRDefault="00FA134E" w:rsidP="00E7463D">
            <w:pPr>
              <w:spacing w:after="0"/>
              <w:jc w:val="center"/>
              <w:rPr>
                <w:rFonts w:ascii="Garamond" w:hAnsi="Garamond" w:cs="Garamond"/>
                <w:b/>
                <w:bCs/>
                <w:spacing w:val="-2"/>
                <w:sz w:val="24"/>
                <w:szCs w:val="24"/>
              </w:rPr>
            </w:pPr>
            <w:r w:rsidRPr="00760855">
              <w:rPr>
                <w:rFonts w:ascii="Garamond" w:hAnsi="Garamond" w:cs="Garamond"/>
                <w:b/>
                <w:bCs/>
                <w:spacing w:val="-2"/>
                <w:sz w:val="24"/>
                <w:szCs w:val="24"/>
              </w:rPr>
              <w:t>ESCLUDERE DALLE ORE LAVORATE</w:t>
            </w:r>
          </w:p>
        </w:tc>
      </w:tr>
      <w:tr w:rsidR="00FA134E" w:rsidRPr="00760855" w14:paraId="0CE14BFC" w14:textId="77777777" w:rsidTr="002C656A">
        <w:trPr>
          <w:trHeight w:val="227"/>
        </w:trPr>
        <w:tc>
          <w:tcPr>
            <w:tcW w:w="4292" w:type="dxa"/>
            <w:vAlign w:val="center"/>
          </w:tcPr>
          <w:p w14:paraId="5245847D"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Lavoro ordinario</w:t>
            </w:r>
          </w:p>
        </w:tc>
        <w:tc>
          <w:tcPr>
            <w:tcW w:w="4293" w:type="dxa"/>
            <w:vAlign w:val="center"/>
          </w:tcPr>
          <w:p w14:paraId="4FF88A5F"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Congedo (maternità, parentale, malattia figli, handicap</w:t>
            </w:r>
            <w:r w:rsidR="00D84426">
              <w:rPr>
                <w:rFonts w:ascii="Garamond" w:hAnsi="Garamond" w:cs="Garamond"/>
                <w:spacing w:val="-2"/>
                <w:sz w:val="24"/>
                <w:szCs w:val="24"/>
              </w:rPr>
              <w:t>, covid-19,</w:t>
            </w:r>
            <w:r w:rsidRPr="00760855">
              <w:rPr>
                <w:rFonts w:ascii="Garamond" w:hAnsi="Garamond" w:cs="Garamond"/>
                <w:spacing w:val="-2"/>
                <w:sz w:val="24"/>
                <w:szCs w:val="24"/>
              </w:rPr>
              <w:t xml:space="preserve"> ecc..)</w:t>
            </w:r>
          </w:p>
        </w:tc>
      </w:tr>
      <w:tr w:rsidR="00FA134E" w:rsidRPr="00760855" w14:paraId="14E1BA7C" w14:textId="77777777" w:rsidTr="002C656A">
        <w:trPr>
          <w:trHeight w:val="227"/>
        </w:trPr>
        <w:tc>
          <w:tcPr>
            <w:tcW w:w="4292" w:type="dxa"/>
            <w:vAlign w:val="center"/>
          </w:tcPr>
          <w:p w14:paraId="3A2CC47C"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Formazione/Aggiornamento promossa o a favore dall’Amministrazione</w:t>
            </w:r>
          </w:p>
        </w:tc>
        <w:tc>
          <w:tcPr>
            <w:tcW w:w="4293" w:type="dxa"/>
            <w:vAlign w:val="center"/>
          </w:tcPr>
          <w:p w14:paraId="627A9CE4"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Malattia (compreso infortunio, causa servizio, legge 104 ecc..)</w:t>
            </w:r>
          </w:p>
        </w:tc>
      </w:tr>
      <w:tr w:rsidR="00FA134E" w:rsidRPr="00760855" w14:paraId="61995180" w14:textId="77777777" w:rsidTr="002C656A">
        <w:trPr>
          <w:trHeight w:val="227"/>
        </w:trPr>
        <w:tc>
          <w:tcPr>
            <w:tcW w:w="4292" w:type="dxa"/>
            <w:vAlign w:val="center"/>
          </w:tcPr>
          <w:p w14:paraId="32BBF0DA"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Straordinario</w:t>
            </w:r>
          </w:p>
        </w:tc>
        <w:tc>
          <w:tcPr>
            <w:tcW w:w="4293" w:type="dxa"/>
            <w:vAlign w:val="center"/>
          </w:tcPr>
          <w:p w14:paraId="6F13B1CF" w14:textId="77777777" w:rsidR="00FA134E" w:rsidRPr="00760855" w:rsidRDefault="00FA134E" w:rsidP="004E0AC0">
            <w:pPr>
              <w:spacing w:after="0"/>
              <w:jc w:val="both"/>
              <w:rPr>
                <w:rFonts w:ascii="Garamond" w:hAnsi="Garamond" w:cs="Garamond"/>
                <w:spacing w:val="-2"/>
                <w:sz w:val="24"/>
                <w:szCs w:val="24"/>
              </w:rPr>
            </w:pPr>
            <w:r w:rsidRPr="00760855">
              <w:rPr>
                <w:rFonts w:ascii="Garamond" w:hAnsi="Garamond" w:cs="Garamond"/>
                <w:spacing w:val="-2"/>
                <w:sz w:val="24"/>
                <w:szCs w:val="24"/>
              </w:rPr>
              <w:t>Permessi retribuiti e non retribuiti (lutto, matrimonio, permesso studio da 150 ore, donazione sangue, esami/concorsi, allattamento, commissioni, servizio ai seggi, mandato amm</w:t>
            </w:r>
            <w:r>
              <w:rPr>
                <w:rFonts w:ascii="Garamond" w:hAnsi="Garamond" w:cs="Garamond"/>
                <w:spacing w:val="-2"/>
                <w:sz w:val="24"/>
                <w:szCs w:val="24"/>
              </w:rPr>
              <w:t>inistrativo</w:t>
            </w:r>
            <w:r w:rsidRPr="00760855">
              <w:rPr>
                <w:rFonts w:ascii="Garamond" w:hAnsi="Garamond" w:cs="Garamond"/>
                <w:spacing w:val="-2"/>
                <w:sz w:val="24"/>
                <w:szCs w:val="24"/>
              </w:rPr>
              <w:t xml:space="preserve"> ecc..)</w:t>
            </w:r>
          </w:p>
        </w:tc>
      </w:tr>
      <w:tr w:rsidR="00FA134E" w:rsidRPr="00760855" w14:paraId="0C23F713" w14:textId="77777777" w:rsidTr="002C656A">
        <w:trPr>
          <w:trHeight w:val="227"/>
        </w:trPr>
        <w:tc>
          <w:tcPr>
            <w:tcW w:w="4292" w:type="dxa"/>
            <w:vAlign w:val="center"/>
          </w:tcPr>
          <w:p w14:paraId="51D88CB7"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Recupero permesso breve</w:t>
            </w:r>
          </w:p>
        </w:tc>
        <w:tc>
          <w:tcPr>
            <w:tcW w:w="4293" w:type="dxa"/>
            <w:vAlign w:val="center"/>
          </w:tcPr>
          <w:p w14:paraId="7B9B33ED"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Aspettativa</w:t>
            </w:r>
          </w:p>
        </w:tc>
      </w:tr>
      <w:tr w:rsidR="00FA134E" w:rsidRPr="00760855" w14:paraId="1BF66F40" w14:textId="77777777" w:rsidTr="002C656A">
        <w:trPr>
          <w:trHeight w:val="227"/>
        </w:trPr>
        <w:tc>
          <w:tcPr>
            <w:tcW w:w="4292" w:type="dxa"/>
            <w:vAlign w:val="center"/>
          </w:tcPr>
          <w:p w14:paraId="5ACA3DA3"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Servizio fuori sede</w:t>
            </w:r>
          </w:p>
        </w:tc>
        <w:tc>
          <w:tcPr>
            <w:tcW w:w="4293" w:type="dxa"/>
            <w:vAlign w:val="center"/>
          </w:tcPr>
          <w:p w14:paraId="1BAB76BA"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Assemblea</w:t>
            </w:r>
          </w:p>
        </w:tc>
      </w:tr>
      <w:tr w:rsidR="00FA134E" w:rsidRPr="00760855" w14:paraId="580B4BF8" w14:textId="77777777" w:rsidTr="002C656A">
        <w:trPr>
          <w:trHeight w:val="227"/>
        </w:trPr>
        <w:tc>
          <w:tcPr>
            <w:tcW w:w="4292" w:type="dxa"/>
            <w:vAlign w:val="center"/>
          </w:tcPr>
          <w:p w14:paraId="5816AE22"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Missione</w:t>
            </w:r>
          </w:p>
        </w:tc>
        <w:tc>
          <w:tcPr>
            <w:tcW w:w="4293" w:type="dxa"/>
            <w:vAlign w:val="center"/>
          </w:tcPr>
          <w:p w14:paraId="79233DEB"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Sciopero</w:t>
            </w:r>
          </w:p>
        </w:tc>
      </w:tr>
      <w:tr w:rsidR="00FA134E" w:rsidRPr="00760855" w14:paraId="6407CEB5" w14:textId="77777777" w:rsidTr="002C656A">
        <w:trPr>
          <w:trHeight w:val="227"/>
        </w:trPr>
        <w:tc>
          <w:tcPr>
            <w:tcW w:w="4292" w:type="dxa"/>
            <w:vAlign w:val="center"/>
          </w:tcPr>
          <w:p w14:paraId="446E3CA4"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Comando</w:t>
            </w:r>
            <w:r w:rsidR="00627C7E">
              <w:rPr>
                <w:rFonts w:ascii="Garamond" w:hAnsi="Garamond" w:cs="Garamond"/>
                <w:spacing w:val="-2"/>
                <w:sz w:val="24"/>
                <w:szCs w:val="24"/>
              </w:rPr>
              <w:t>/Distacco/Convenzione</w:t>
            </w:r>
            <w:r w:rsidRPr="00760855">
              <w:rPr>
                <w:rFonts w:ascii="Garamond" w:hAnsi="Garamond" w:cs="Garamond"/>
                <w:spacing w:val="-2"/>
                <w:sz w:val="24"/>
                <w:szCs w:val="24"/>
              </w:rPr>
              <w:t xml:space="preserve"> in</w:t>
            </w:r>
          </w:p>
        </w:tc>
        <w:tc>
          <w:tcPr>
            <w:tcW w:w="4293" w:type="dxa"/>
            <w:vAlign w:val="center"/>
          </w:tcPr>
          <w:p w14:paraId="5419275C" w14:textId="77777777" w:rsidR="00FA134E" w:rsidRPr="00760855" w:rsidRDefault="00FC48BD" w:rsidP="00E7463D">
            <w:pPr>
              <w:spacing w:after="0"/>
              <w:rPr>
                <w:rFonts w:ascii="Garamond" w:hAnsi="Garamond" w:cs="Garamond"/>
                <w:spacing w:val="-2"/>
                <w:sz w:val="24"/>
                <w:szCs w:val="24"/>
              </w:rPr>
            </w:pPr>
            <w:r>
              <w:rPr>
                <w:rFonts w:ascii="Garamond" w:hAnsi="Garamond" w:cs="Garamond"/>
                <w:spacing w:val="-2"/>
                <w:sz w:val="24"/>
                <w:szCs w:val="24"/>
              </w:rPr>
              <w:t>Comando/</w:t>
            </w:r>
            <w:r w:rsidR="00627C7E">
              <w:rPr>
                <w:rFonts w:ascii="Garamond" w:hAnsi="Garamond" w:cs="Garamond"/>
                <w:spacing w:val="-2"/>
                <w:sz w:val="24"/>
                <w:szCs w:val="24"/>
              </w:rPr>
              <w:t xml:space="preserve">Distacco/Convenzione </w:t>
            </w:r>
            <w:r w:rsidR="00FA134E" w:rsidRPr="00760855">
              <w:rPr>
                <w:rFonts w:ascii="Garamond" w:hAnsi="Garamond" w:cs="Garamond"/>
                <w:spacing w:val="-2"/>
                <w:sz w:val="24"/>
                <w:szCs w:val="24"/>
              </w:rPr>
              <w:t>out</w:t>
            </w:r>
          </w:p>
        </w:tc>
      </w:tr>
      <w:tr w:rsidR="00FA134E" w:rsidRPr="00760855" w14:paraId="1C7B7C21" w14:textId="77777777" w:rsidTr="002C656A">
        <w:trPr>
          <w:trHeight w:val="227"/>
        </w:trPr>
        <w:tc>
          <w:tcPr>
            <w:tcW w:w="4292" w:type="dxa"/>
            <w:vAlign w:val="center"/>
          </w:tcPr>
          <w:p w14:paraId="1A91F13D"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Accertamento/visite/permesso ex legge 626</w:t>
            </w:r>
          </w:p>
        </w:tc>
        <w:tc>
          <w:tcPr>
            <w:tcW w:w="4293" w:type="dxa"/>
            <w:vAlign w:val="center"/>
          </w:tcPr>
          <w:p w14:paraId="6BE071D2"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Permesso sindacale RSU/distacco sindacale</w:t>
            </w:r>
          </w:p>
        </w:tc>
      </w:tr>
      <w:tr w:rsidR="00FA134E" w:rsidRPr="00760855" w14:paraId="1404F180" w14:textId="77777777" w:rsidTr="002C656A">
        <w:trPr>
          <w:trHeight w:val="227"/>
        </w:trPr>
        <w:tc>
          <w:tcPr>
            <w:tcW w:w="4292" w:type="dxa"/>
            <w:vAlign w:val="center"/>
          </w:tcPr>
          <w:p w14:paraId="4855B4C3"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Trattativa sindacale (come componenti della delegazione trattante di parte pubblica)</w:t>
            </w:r>
          </w:p>
        </w:tc>
        <w:tc>
          <w:tcPr>
            <w:tcW w:w="4293" w:type="dxa"/>
            <w:vAlign w:val="center"/>
          </w:tcPr>
          <w:p w14:paraId="1B046E37"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Riposo compensativo</w:t>
            </w:r>
          </w:p>
        </w:tc>
      </w:tr>
      <w:tr w:rsidR="00FA134E" w:rsidRPr="00760855" w14:paraId="0A7A240F" w14:textId="77777777" w:rsidTr="002C656A">
        <w:trPr>
          <w:trHeight w:val="227"/>
        </w:trPr>
        <w:tc>
          <w:tcPr>
            <w:tcW w:w="4292" w:type="dxa"/>
            <w:vAlign w:val="center"/>
          </w:tcPr>
          <w:p w14:paraId="1CB173D9"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Telelavoro</w:t>
            </w:r>
            <w:r>
              <w:rPr>
                <w:rFonts w:ascii="Garamond" w:hAnsi="Garamond" w:cs="Garamond"/>
                <w:spacing w:val="-2"/>
                <w:sz w:val="24"/>
                <w:szCs w:val="24"/>
              </w:rPr>
              <w:t xml:space="preserve"> e Smart working</w:t>
            </w:r>
          </w:p>
        </w:tc>
        <w:tc>
          <w:tcPr>
            <w:tcW w:w="4293" w:type="dxa"/>
            <w:vAlign w:val="center"/>
          </w:tcPr>
          <w:p w14:paraId="5EB61616"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Riposo giornaliero maternità</w:t>
            </w:r>
          </w:p>
        </w:tc>
      </w:tr>
      <w:tr w:rsidR="00FA134E" w:rsidRPr="00760855" w14:paraId="0502475F" w14:textId="77777777" w:rsidTr="002C656A">
        <w:trPr>
          <w:trHeight w:val="191"/>
        </w:trPr>
        <w:tc>
          <w:tcPr>
            <w:tcW w:w="4292" w:type="dxa"/>
            <w:vAlign w:val="center"/>
          </w:tcPr>
          <w:p w14:paraId="0AC613AB"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Servizio festivo</w:t>
            </w:r>
          </w:p>
        </w:tc>
        <w:tc>
          <w:tcPr>
            <w:tcW w:w="4293" w:type="dxa"/>
            <w:vAlign w:val="center"/>
          </w:tcPr>
          <w:p w14:paraId="6BED2DC8"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Riposo handicap</w:t>
            </w:r>
          </w:p>
        </w:tc>
      </w:tr>
      <w:tr w:rsidR="00FA134E" w:rsidRPr="00760855" w14:paraId="280B4267" w14:textId="77777777" w:rsidTr="002C656A">
        <w:trPr>
          <w:trHeight w:val="227"/>
        </w:trPr>
        <w:tc>
          <w:tcPr>
            <w:tcW w:w="4292" w:type="dxa"/>
            <w:vAlign w:val="center"/>
          </w:tcPr>
          <w:p w14:paraId="4378C8C6" w14:textId="151C9BE9"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 xml:space="preserve">Attività per assicurare il corretto svolgimento delle elezioni (predisposizione seggi, materiale </w:t>
            </w:r>
            <w:r w:rsidR="00B56D0C" w:rsidRPr="00760855">
              <w:rPr>
                <w:rFonts w:ascii="Garamond" w:hAnsi="Garamond" w:cs="Garamond"/>
                <w:spacing w:val="-2"/>
                <w:sz w:val="24"/>
                <w:szCs w:val="24"/>
              </w:rPr>
              <w:t>ecc.</w:t>
            </w:r>
            <w:r w:rsidRPr="00760855">
              <w:rPr>
                <w:rFonts w:ascii="Garamond" w:hAnsi="Garamond" w:cs="Garamond"/>
                <w:spacing w:val="-2"/>
                <w:sz w:val="24"/>
                <w:szCs w:val="24"/>
              </w:rPr>
              <w:t xml:space="preserve"> …)</w:t>
            </w:r>
          </w:p>
        </w:tc>
        <w:tc>
          <w:tcPr>
            <w:tcW w:w="4293" w:type="dxa"/>
            <w:vAlign w:val="center"/>
          </w:tcPr>
          <w:p w14:paraId="0BBB35CA"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Mandato elettorale</w:t>
            </w:r>
          </w:p>
        </w:tc>
      </w:tr>
      <w:tr w:rsidR="00FA134E" w:rsidRPr="00760855" w14:paraId="5BE8F403" w14:textId="77777777" w:rsidTr="002C656A">
        <w:trPr>
          <w:trHeight w:val="227"/>
        </w:trPr>
        <w:tc>
          <w:tcPr>
            <w:tcW w:w="4292" w:type="dxa"/>
            <w:vAlign w:val="center"/>
          </w:tcPr>
          <w:p w14:paraId="52FF2FDA" w14:textId="77777777" w:rsidR="00FA134E" w:rsidRPr="00760855" w:rsidRDefault="00FA134E" w:rsidP="00E7463D">
            <w:pPr>
              <w:spacing w:after="0"/>
              <w:rPr>
                <w:rFonts w:ascii="Garamond" w:hAnsi="Garamond" w:cs="Garamond"/>
                <w:spacing w:val="-2"/>
                <w:sz w:val="24"/>
                <w:szCs w:val="24"/>
              </w:rPr>
            </w:pPr>
          </w:p>
        </w:tc>
        <w:tc>
          <w:tcPr>
            <w:tcW w:w="4293" w:type="dxa"/>
            <w:vAlign w:val="center"/>
          </w:tcPr>
          <w:p w14:paraId="22DB8E25" w14:textId="77777777"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Servizio ai seggi (con incarico di scrutatore, segretario, presidente e rappresentante di seggio)</w:t>
            </w:r>
          </w:p>
        </w:tc>
      </w:tr>
    </w:tbl>
    <w:p w14:paraId="12E5F760" w14:textId="77777777" w:rsidR="004E0AC0" w:rsidRDefault="004E0AC0" w:rsidP="004D4815">
      <w:pPr>
        <w:spacing w:before="120" w:after="120"/>
        <w:jc w:val="both"/>
        <w:rPr>
          <w:rFonts w:ascii="Garamond" w:hAnsi="Garamond" w:cs="Garamond"/>
          <w:sz w:val="24"/>
          <w:szCs w:val="24"/>
        </w:rPr>
      </w:pPr>
    </w:p>
    <w:p w14:paraId="1B4FE103" w14:textId="77777777"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Nel caso di inserimento di valori decimali il sistema provvederà ad arrotondare all’intero più vicino ed avviserà con il messaggio riportato di seguito. </w:t>
      </w:r>
      <w:r w:rsidRPr="006C5BB9">
        <w:rPr>
          <w:rFonts w:ascii="Garamond" w:hAnsi="Garamond" w:cs="Garamond"/>
          <w:sz w:val="24"/>
          <w:szCs w:val="24"/>
          <w:u w:val="single"/>
        </w:rPr>
        <w:t>Si ricorda di utilizzare come separatore di decimali esclusivamente la virgola.</w:t>
      </w:r>
    </w:p>
    <w:p w14:paraId="62780056" w14:textId="77777777" w:rsidR="00FA134E" w:rsidRPr="0049259B" w:rsidRDefault="00FA134E" w:rsidP="004D4815">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4BF403EB" wp14:editId="6B47334C">
            <wp:extent cx="3673503" cy="1280027"/>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969" cy="1279841"/>
                    </a:xfrm>
                    <a:prstGeom prst="rect">
                      <a:avLst/>
                    </a:prstGeom>
                    <a:noFill/>
                    <a:ln>
                      <a:noFill/>
                    </a:ln>
                  </pic:spPr>
                </pic:pic>
              </a:graphicData>
            </a:graphic>
          </wp:inline>
        </w:drawing>
      </w:r>
    </w:p>
    <w:p w14:paraId="30B1D1B0" w14:textId="77777777" w:rsidR="00FA134E" w:rsidRPr="00035CEA" w:rsidRDefault="00FA134E" w:rsidP="00E7463D">
      <w:pPr>
        <w:pStyle w:val="Didascalia"/>
        <w:spacing w:before="0"/>
        <w:ind w:left="69"/>
      </w:pPr>
      <w:r w:rsidRPr="00035CEA">
        <w:t xml:space="preserve">Figura </w:t>
      </w:r>
      <w:r w:rsidR="00CE3678">
        <w:t>30</w:t>
      </w:r>
      <w:r w:rsidRPr="00035CEA">
        <w:t xml:space="preserve"> – Un messaggio di avviso</w:t>
      </w:r>
    </w:p>
    <w:p w14:paraId="30C61CBD" w14:textId="77777777"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Particolare attenzione andrà prestata nel caso in cui per una categoria non vi sia più personale a tempo indeterminato presente al 31/12 perché cessato anche per passaggio ad altro ufficio; andranno comunque comunicate le ore di lavoro prestate fino al momento della cessazione.</w:t>
      </w:r>
    </w:p>
    <w:p w14:paraId="3B49434C" w14:textId="77777777" w:rsidR="00FA134E" w:rsidRPr="00760855" w:rsidRDefault="002C656A" w:rsidP="004D4815">
      <w:pPr>
        <w:spacing w:before="120" w:after="120"/>
        <w:jc w:val="both"/>
        <w:rPr>
          <w:rFonts w:ascii="Garamond" w:hAnsi="Garamond" w:cs="Garamond"/>
          <w:sz w:val="24"/>
          <w:szCs w:val="24"/>
        </w:rPr>
      </w:pPr>
      <w:r>
        <w:rPr>
          <w:rFonts w:ascii="Garamond" w:hAnsi="Garamond" w:cs="Garamond"/>
          <w:sz w:val="24"/>
          <w:szCs w:val="24"/>
        </w:rPr>
        <w:t>Sono operativi</w:t>
      </w:r>
      <w:r w:rsidR="00FA134E" w:rsidRPr="00760855">
        <w:rPr>
          <w:rFonts w:ascii="Garamond" w:hAnsi="Garamond" w:cs="Garamond"/>
          <w:sz w:val="24"/>
          <w:szCs w:val="24"/>
        </w:rPr>
        <w:t xml:space="preserve"> due controlli di congruità tra le ore indicate e il numero di presenti al 31/12. Tali controlli avvertono l’utente di una possibile discrepanza nei dati inseriti.</w:t>
      </w:r>
    </w:p>
    <w:p w14:paraId="04A77CC6" w14:textId="77777777" w:rsidR="00FA134E" w:rsidRPr="00760855" w:rsidRDefault="00FA134E" w:rsidP="00FA134E">
      <w:pPr>
        <w:pStyle w:val="Paragrafoelenco"/>
        <w:numPr>
          <w:ilvl w:val="0"/>
          <w:numId w:val="51"/>
        </w:numPr>
        <w:spacing w:before="120" w:after="120" w:line="276" w:lineRule="auto"/>
        <w:jc w:val="both"/>
        <w:rPr>
          <w:rFonts w:ascii="Garamond" w:hAnsi="Garamond" w:cs="Garamond"/>
        </w:rPr>
      </w:pPr>
      <w:r w:rsidRPr="00760855">
        <w:rPr>
          <w:rFonts w:ascii="Garamond" w:hAnsi="Garamond" w:cs="Garamond"/>
          <w:u w:val="single"/>
        </w:rPr>
        <w:t>Controllo bloccante</w:t>
      </w:r>
      <w:r w:rsidRPr="00760855">
        <w:rPr>
          <w:rFonts w:ascii="Garamond" w:hAnsi="Garamond" w:cs="Garamond"/>
        </w:rPr>
        <w:t xml:space="preserve">: il sistema verifica che in presenza di personale dichiarato al 31/12 </w:t>
      </w:r>
      <w:r>
        <w:rPr>
          <w:rFonts w:ascii="Garamond" w:hAnsi="Garamond" w:cs="Garamond"/>
        </w:rPr>
        <w:t>siano</w:t>
      </w:r>
      <w:r w:rsidRPr="00760855">
        <w:rPr>
          <w:rFonts w:ascii="Garamond" w:hAnsi="Garamond" w:cs="Garamond"/>
        </w:rPr>
        <w:t xml:space="preserve"> valorizzate le ore lavorate. Verrà prospettato il seguente messaggio:</w:t>
      </w:r>
    </w:p>
    <w:p w14:paraId="286A7A51" w14:textId="77777777" w:rsidR="00FA134E" w:rsidRDefault="00FA134E" w:rsidP="004D4815">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2587DE27" wp14:editId="6862353D">
            <wp:extent cx="4019550" cy="1581150"/>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9550" cy="1581150"/>
                    </a:xfrm>
                    <a:prstGeom prst="rect">
                      <a:avLst/>
                    </a:prstGeom>
                    <a:noFill/>
                    <a:ln>
                      <a:noFill/>
                    </a:ln>
                  </pic:spPr>
                </pic:pic>
              </a:graphicData>
            </a:graphic>
          </wp:inline>
        </w:drawing>
      </w:r>
    </w:p>
    <w:p w14:paraId="17E34CB8" w14:textId="77777777" w:rsidR="00CE3678" w:rsidRPr="00035CEA" w:rsidRDefault="00CE3678" w:rsidP="00CE3678">
      <w:pPr>
        <w:pStyle w:val="Didascalia"/>
        <w:spacing w:before="0"/>
        <w:ind w:left="69"/>
      </w:pPr>
      <w:r w:rsidRPr="00035CEA">
        <w:t xml:space="preserve">Figura </w:t>
      </w:r>
      <w:r>
        <w:t>31</w:t>
      </w:r>
      <w:r w:rsidRPr="00035CEA">
        <w:t xml:space="preserve"> – Un messaggio di avviso</w:t>
      </w:r>
    </w:p>
    <w:p w14:paraId="0602F9C7" w14:textId="77777777" w:rsidR="00FA134E" w:rsidRPr="00760855" w:rsidRDefault="00FA134E" w:rsidP="00FA134E">
      <w:pPr>
        <w:pStyle w:val="Paragrafoelenco"/>
        <w:numPr>
          <w:ilvl w:val="0"/>
          <w:numId w:val="51"/>
        </w:numPr>
        <w:spacing w:before="120" w:after="120" w:line="276" w:lineRule="auto"/>
        <w:jc w:val="both"/>
        <w:rPr>
          <w:rFonts w:ascii="Garamond" w:hAnsi="Garamond" w:cs="Garamond"/>
        </w:rPr>
      </w:pPr>
      <w:r w:rsidRPr="00760855">
        <w:rPr>
          <w:rFonts w:ascii="Garamond" w:hAnsi="Garamond" w:cs="Garamond"/>
          <w:u w:val="single"/>
        </w:rPr>
        <w:t>Controllo non bloccante</w:t>
      </w:r>
      <w:r w:rsidRPr="00760855">
        <w:rPr>
          <w:rFonts w:ascii="Garamond" w:hAnsi="Garamond" w:cs="Garamond"/>
        </w:rPr>
        <w:t xml:space="preserve">: il sistema tiene conto di un numero di ore lavorate </w:t>
      </w:r>
      <w:proofErr w:type="spellStart"/>
      <w:r w:rsidRPr="00760855">
        <w:rPr>
          <w:rFonts w:ascii="Garamond" w:hAnsi="Garamond" w:cs="Garamond"/>
        </w:rPr>
        <w:t>procapite</w:t>
      </w:r>
      <w:proofErr w:type="spellEnd"/>
      <w:r w:rsidRPr="00760855">
        <w:rPr>
          <w:rFonts w:ascii="Garamond" w:hAnsi="Garamond" w:cs="Garamond"/>
        </w:rPr>
        <w:t xml:space="preserve"> annue posto forfettariamente pari a 1</w:t>
      </w:r>
      <w:r w:rsidR="002C656A">
        <w:rPr>
          <w:rFonts w:ascii="Garamond" w:hAnsi="Garamond" w:cs="Garamond"/>
        </w:rPr>
        <w:t>.</w:t>
      </w:r>
      <w:r w:rsidRPr="00760855">
        <w:rPr>
          <w:rFonts w:ascii="Garamond" w:hAnsi="Garamond" w:cs="Garamond"/>
        </w:rPr>
        <w:t xml:space="preserve">500 e controlla che il numero inserito non si discosti da tale valore di una percentuale </w:t>
      </w:r>
      <w:r>
        <w:rPr>
          <w:rFonts w:ascii="Garamond" w:hAnsi="Garamond" w:cs="Garamond"/>
        </w:rPr>
        <w:t>superiore al</w:t>
      </w:r>
      <w:r w:rsidRPr="00760855">
        <w:rPr>
          <w:rFonts w:ascii="Garamond" w:hAnsi="Garamond" w:cs="Garamond"/>
        </w:rPr>
        <w:t xml:space="preserve"> 25%. Il sistema prospetterà lo stesso messaggio anche </w:t>
      </w:r>
      <w:r w:rsidR="002C656A" w:rsidRPr="00760855">
        <w:rPr>
          <w:rFonts w:ascii="Garamond" w:hAnsi="Garamond" w:cs="Garamond"/>
        </w:rPr>
        <w:t>in caso di cessazione del personale i</w:t>
      </w:r>
      <w:r w:rsidR="002C656A">
        <w:rPr>
          <w:rFonts w:ascii="Garamond" w:hAnsi="Garamond" w:cs="Garamond"/>
        </w:rPr>
        <w:t>n servizio nel corso dell’anno,</w:t>
      </w:r>
      <w:r w:rsidR="002C656A" w:rsidRPr="00760855">
        <w:rPr>
          <w:rFonts w:ascii="Garamond" w:hAnsi="Garamond" w:cs="Garamond"/>
        </w:rPr>
        <w:t xml:space="preserve"> </w:t>
      </w:r>
      <w:r w:rsidRPr="00760855">
        <w:rPr>
          <w:rFonts w:ascii="Garamond" w:hAnsi="Garamond" w:cs="Garamond"/>
        </w:rPr>
        <w:t>quando viene valorizzato il campo delle ore lavorate se</w:t>
      </w:r>
      <w:r w:rsidR="002C656A">
        <w:rPr>
          <w:rFonts w:ascii="Garamond" w:hAnsi="Garamond" w:cs="Garamond"/>
        </w:rPr>
        <w:t>nza indicare personale al 31/12</w:t>
      </w:r>
      <w:r>
        <w:rPr>
          <w:rFonts w:ascii="Garamond" w:hAnsi="Garamond" w:cs="Garamond"/>
        </w:rPr>
        <w:t>.</w:t>
      </w:r>
    </w:p>
    <w:p w14:paraId="3B34ECFC" w14:textId="77777777"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Qualora si verifichi lo scostamento</w:t>
      </w:r>
      <w:r w:rsidR="00187C3A">
        <w:rPr>
          <w:rFonts w:ascii="Garamond" w:hAnsi="Garamond" w:cs="Garamond"/>
          <w:sz w:val="24"/>
          <w:szCs w:val="24"/>
        </w:rPr>
        <w:t>,</w:t>
      </w:r>
      <w:r w:rsidRPr="00760855">
        <w:rPr>
          <w:rFonts w:ascii="Garamond" w:hAnsi="Garamond" w:cs="Garamond"/>
          <w:sz w:val="24"/>
          <w:szCs w:val="24"/>
        </w:rPr>
        <w:t xml:space="preserve"> il sistema prospetta il seguente messaggio:</w:t>
      </w:r>
    </w:p>
    <w:p w14:paraId="78744108" w14:textId="77777777" w:rsidR="00FA134E" w:rsidRDefault="00FA134E" w:rsidP="004D4815">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1AA15269" wp14:editId="7CF9DD0D">
            <wp:extent cx="4057050" cy="1344305"/>
            <wp:effectExtent l="0" t="0" r="635" b="8255"/>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9494" cy="1348428"/>
                    </a:xfrm>
                    <a:prstGeom prst="rect">
                      <a:avLst/>
                    </a:prstGeom>
                    <a:noFill/>
                    <a:ln>
                      <a:noFill/>
                    </a:ln>
                  </pic:spPr>
                </pic:pic>
              </a:graphicData>
            </a:graphic>
          </wp:inline>
        </w:drawing>
      </w:r>
    </w:p>
    <w:p w14:paraId="1EEFC6AC" w14:textId="77777777" w:rsidR="00CE3678" w:rsidRPr="00035CEA" w:rsidRDefault="00CE3678" w:rsidP="00CE3678">
      <w:pPr>
        <w:pStyle w:val="Didascalia"/>
        <w:spacing w:before="0"/>
        <w:ind w:left="69"/>
      </w:pPr>
      <w:r w:rsidRPr="00035CEA">
        <w:lastRenderedPageBreak/>
        <w:t xml:space="preserve">Figura </w:t>
      </w:r>
      <w:r>
        <w:t>32</w:t>
      </w:r>
      <w:r w:rsidRPr="00035CEA">
        <w:t xml:space="preserve"> – Un messaggio di avviso</w:t>
      </w:r>
    </w:p>
    <w:p w14:paraId="37026082" w14:textId="77777777" w:rsidR="00FA134E" w:rsidRPr="00BF55FA" w:rsidRDefault="00FA134E" w:rsidP="00E7463D">
      <w:pPr>
        <w:pStyle w:val="Titolo3"/>
        <w:ind w:left="69"/>
      </w:pPr>
      <w:bookmarkStart w:id="31" w:name="_Toc195528297"/>
      <w:bookmarkStart w:id="32" w:name="_Toc257959266"/>
      <w:bookmarkStart w:id="33" w:name="_Toc257959755"/>
      <w:bookmarkStart w:id="34" w:name="_Toc257959825"/>
      <w:bookmarkStart w:id="35" w:name="_Toc258420772"/>
      <w:bookmarkStart w:id="36" w:name="_Toc288473592"/>
      <w:bookmarkStart w:id="37" w:name="_Toc383755534"/>
      <w:bookmarkStart w:id="38" w:name="_Toc476758795"/>
      <w:bookmarkStart w:id="39" w:name="_Toc506188260"/>
      <w:r w:rsidRPr="00BF55FA">
        <w:t>Tabella 22</w:t>
      </w:r>
      <w:bookmarkEnd w:id="31"/>
      <w:bookmarkEnd w:id="32"/>
      <w:bookmarkEnd w:id="33"/>
      <w:bookmarkEnd w:id="34"/>
      <w:bookmarkEnd w:id="35"/>
      <w:bookmarkEnd w:id="36"/>
      <w:r w:rsidRPr="00BF55FA">
        <w:t xml:space="preserve"> – La distribuzione del tempo lavorato sulle attività</w:t>
      </w:r>
      <w:bookmarkEnd w:id="37"/>
      <w:bookmarkEnd w:id="38"/>
      <w:bookmarkEnd w:id="39"/>
    </w:p>
    <w:p w14:paraId="713D1C7D" w14:textId="77777777" w:rsidR="00FA134E" w:rsidRPr="00760855" w:rsidRDefault="00FA134E" w:rsidP="004D4815">
      <w:pPr>
        <w:spacing w:before="120" w:after="120"/>
        <w:jc w:val="both"/>
        <w:rPr>
          <w:rFonts w:ascii="Garamond" w:hAnsi="Garamond" w:cs="Garamond"/>
          <w:sz w:val="24"/>
          <w:szCs w:val="24"/>
        </w:rPr>
      </w:pPr>
      <w:r w:rsidRPr="00ED4B08">
        <w:rPr>
          <w:rFonts w:ascii="Garamond" w:hAnsi="Garamond" w:cs="Garamond"/>
          <w:sz w:val="24"/>
          <w:szCs w:val="24"/>
        </w:rPr>
        <w:t>Nella tabella 22 viene prospettata la lista di attività che</w:t>
      </w:r>
      <w:r w:rsidR="003F075A" w:rsidRPr="00ED4B08">
        <w:rPr>
          <w:rFonts w:ascii="Garamond" w:hAnsi="Garamond" w:cs="Garamond"/>
          <w:sz w:val="24"/>
          <w:szCs w:val="24"/>
        </w:rPr>
        <w:t>,</w:t>
      </w:r>
      <w:r w:rsidRPr="00ED4B08">
        <w:rPr>
          <w:rFonts w:ascii="Garamond" w:hAnsi="Garamond" w:cs="Garamond"/>
          <w:sz w:val="24"/>
          <w:szCs w:val="24"/>
        </w:rPr>
        <w:t xml:space="preserve"> prima dell’inizio della rilevazione</w:t>
      </w:r>
      <w:r w:rsidR="003F075A" w:rsidRPr="00ED4B08">
        <w:rPr>
          <w:rFonts w:ascii="Garamond" w:hAnsi="Garamond" w:cs="Garamond"/>
          <w:sz w:val="24"/>
          <w:szCs w:val="24"/>
        </w:rPr>
        <w:t>,</w:t>
      </w:r>
      <w:r w:rsidRPr="00ED4B08">
        <w:rPr>
          <w:rFonts w:ascii="Garamond" w:hAnsi="Garamond" w:cs="Garamond"/>
          <w:sz w:val="24"/>
          <w:szCs w:val="24"/>
        </w:rPr>
        <w:t xml:space="preserve"> il</w:t>
      </w:r>
      <w:r w:rsidRPr="00760855">
        <w:rPr>
          <w:rFonts w:ascii="Garamond" w:hAnsi="Garamond" w:cs="Garamond"/>
          <w:sz w:val="24"/>
          <w:szCs w:val="24"/>
        </w:rPr>
        <w:t xml:space="preserve"> referente dell’amministrazione ha indicato essere di pertinenza delle singole unità organizzative che inviano i dati. Su tali attività </w:t>
      </w:r>
      <w:r w:rsidRPr="00760855">
        <w:rPr>
          <w:rFonts w:ascii="Garamond" w:hAnsi="Garamond" w:cs="Garamond"/>
          <w:sz w:val="24"/>
          <w:szCs w:val="24"/>
          <w:u w:val="single"/>
        </w:rPr>
        <w:t>vanno distribuite le ore lavorate</w:t>
      </w:r>
      <w:r w:rsidRPr="00760855">
        <w:rPr>
          <w:rFonts w:ascii="Garamond" w:hAnsi="Garamond" w:cs="Garamond"/>
          <w:sz w:val="24"/>
          <w:szCs w:val="24"/>
        </w:rPr>
        <w:t xml:space="preserve"> dal pe</w:t>
      </w:r>
      <w:r>
        <w:rPr>
          <w:rFonts w:ascii="Garamond" w:hAnsi="Garamond" w:cs="Garamond"/>
          <w:sz w:val="24"/>
          <w:szCs w:val="24"/>
        </w:rPr>
        <w:t xml:space="preserve">rsonale indicato nella tabella </w:t>
      </w:r>
      <w:r w:rsidRPr="00760855">
        <w:rPr>
          <w:rFonts w:ascii="Garamond" w:hAnsi="Garamond" w:cs="Garamond"/>
          <w:sz w:val="24"/>
          <w:szCs w:val="24"/>
        </w:rPr>
        <w:t xml:space="preserve">21. Il sistema calcola automaticamente le percentuali di riga e di colonna. Qualora l’utente abbia necessità di indicare le ore lavorate su attività non presenti nella lista, </w:t>
      </w:r>
      <w:r w:rsidR="003F075A" w:rsidRPr="00760855">
        <w:rPr>
          <w:rFonts w:ascii="Garamond" w:hAnsi="Garamond" w:cs="Garamond"/>
          <w:sz w:val="24"/>
          <w:szCs w:val="24"/>
        </w:rPr>
        <w:t>d</w:t>
      </w:r>
      <w:r w:rsidR="003F075A">
        <w:rPr>
          <w:rFonts w:ascii="Garamond" w:hAnsi="Garamond" w:cs="Garamond"/>
          <w:sz w:val="24"/>
          <w:szCs w:val="24"/>
        </w:rPr>
        <w:t>eve</w:t>
      </w:r>
      <w:r w:rsidR="003F075A" w:rsidRPr="00760855">
        <w:rPr>
          <w:rFonts w:ascii="Garamond" w:hAnsi="Garamond" w:cs="Garamond"/>
          <w:sz w:val="24"/>
          <w:szCs w:val="24"/>
        </w:rPr>
        <w:t xml:space="preserve"> </w:t>
      </w:r>
      <w:r w:rsidRPr="00760855">
        <w:rPr>
          <w:rFonts w:ascii="Garamond" w:hAnsi="Garamond" w:cs="Garamond"/>
          <w:sz w:val="24"/>
          <w:szCs w:val="24"/>
        </w:rPr>
        <w:t>fare una espressa richiesta al referente amministrativo.</w:t>
      </w:r>
    </w:p>
    <w:p w14:paraId="507AC944" w14:textId="77777777" w:rsidR="00FA134E" w:rsidRPr="0049259B" w:rsidRDefault="00FA0E82" w:rsidP="00E7463D">
      <w:pPr>
        <w:spacing w:before="120" w:after="120"/>
        <w:jc w:val="center"/>
        <w:rPr>
          <w:rFonts w:ascii="Garamond" w:hAnsi="Garamond"/>
          <w:noProof/>
          <w:sz w:val="24"/>
          <w:szCs w:val="24"/>
        </w:rPr>
      </w:pPr>
      <w:r>
        <w:rPr>
          <w:rFonts w:ascii="Garamond" w:hAnsi="Garamond"/>
          <w:noProof/>
          <w:sz w:val="24"/>
          <w:szCs w:val="24"/>
        </w:rPr>
        <w:pict w14:anchorId="5C2F258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48" o:spid="_x0000_s1028" type="#_x0000_t13" style="position:absolute;left:0;text-align:left;margin-left:198.25pt;margin-top:76.45pt;width:65.6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" adj="17879,8247" fillcolor="#690" strokecolor="#690" strokeweight="2pt">
            <v:fill opacity="54484f"/>
          </v:shape>
        </w:pict>
      </w:r>
      <w:r w:rsidR="00FA134E" w:rsidRPr="00760855">
        <w:rPr>
          <w:rFonts w:ascii="Garamond" w:hAnsi="Garamond"/>
          <w:noProof/>
          <w:sz w:val="24"/>
          <w:szCs w:val="24"/>
        </w:rPr>
        <w:drawing>
          <wp:inline distT="0" distB="0" distL="0" distR="0" wp14:anchorId="17C09B1F" wp14:editId="530BA244">
            <wp:extent cx="5479576" cy="4362450"/>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479408" cy="4362316"/>
                    </a:xfrm>
                    <a:prstGeom prst="rect">
                      <a:avLst/>
                    </a:prstGeom>
                    <a:noFill/>
                    <a:ln>
                      <a:noFill/>
                    </a:ln>
                    <a:extLst>
                      <a:ext uri="{53640926-AAD7-44D8-BBD7-CCE9431645EC}">
                        <a14:shadowObscured xmlns:a14="http://schemas.microsoft.com/office/drawing/2010/main"/>
                      </a:ext>
                    </a:extLst>
                  </pic:spPr>
                </pic:pic>
              </a:graphicData>
            </a:graphic>
          </wp:inline>
        </w:drawing>
      </w:r>
    </w:p>
    <w:p w14:paraId="1188183D" w14:textId="77777777" w:rsidR="00FA134E" w:rsidRPr="00BF16D6" w:rsidRDefault="00CE3678" w:rsidP="00E7463D">
      <w:pPr>
        <w:pStyle w:val="Didascalia"/>
        <w:spacing w:before="0"/>
        <w:ind w:left="69"/>
      </w:pPr>
      <w:r>
        <w:t>Figura 33</w:t>
      </w:r>
      <w:r w:rsidR="00FA134E" w:rsidRPr="00BF16D6">
        <w:t xml:space="preserve"> – La tabella 22</w:t>
      </w:r>
    </w:p>
    <w:p w14:paraId="2D168A2B" w14:textId="77777777" w:rsidR="00FA134E" w:rsidRPr="00760855" w:rsidRDefault="00FA134E" w:rsidP="004D4815">
      <w:pPr>
        <w:spacing w:before="120" w:after="120"/>
        <w:jc w:val="both"/>
        <w:rPr>
          <w:rFonts w:ascii="Garamond" w:hAnsi="Garamond" w:cs="Garamond"/>
          <w:sz w:val="24"/>
          <w:szCs w:val="24"/>
        </w:rPr>
      </w:pPr>
      <w:r w:rsidRPr="009504F1">
        <w:rPr>
          <w:rFonts w:ascii="Garamond" w:hAnsi="Garamond" w:cs="Garamond"/>
          <w:sz w:val="24"/>
          <w:szCs w:val="24"/>
        </w:rPr>
        <w:t>Anche per questa tabella l’inserimento avviene per categoria di personale e</w:t>
      </w:r>
      <w:r>
        <w:rPr>
          <w:rFonts w:ascii="Garamond" w:hAnsi="Garamond" w:cs="Garamond"/>
          <w:sz w:val="24"/>
          <w:szCs w:val="24"/>
        </w:rPr>
        <w:t>d</w:t>
      </w:r>
      <w:r w:rsidRPr="009504F1">
        <w:rPr>
          <w:rFonts w:ascii="Garamond" w:hAnsi="Garamond" w:cs="Garamond"/>
          <w:sz w:val="24"/>
          <w:szCs w:val="24"/>
        </w:rPr>
        <w:t xml:space="preserve"> il sistema </w:t>
      </w:r>
      <w:r w:rsidR="00A024C9" w:rsidRPr="009504F1">
        <w:rPr>
          <w:rFonts w:ascii="Garamond" w:hAnsi="Garamond" w:cs="Garamond"/>
          <w:sz w:val="24"/>
          <w:szCs w:val="24"/>
        </w:rPr>
        <w:t>prospett</w:t>
      </w:r>
      <w:r w:rsidR="00A024C9">
        <w:rPr>
          <w:rFonts w:ascii="Garamond" w:hAnsi="Garamond" w:cs="Garamond"/>
          <w:sz w:val="24"/>
          <w:szCs w:val="24"/>
        </w:rPr>
        <w:t>a</w:t>
      </w:r>
      <w:r w:rsidR="00A024C9" w:rsidRPr="009504F1">
        <w:rPr>
          <w:rFonts w:ascii="Garamond" w:hAnsi="Garamond" w:cs="Garamond"/>
          <w:sz w:val="24"/>
          <w:szCs w:val="24"/>
        </w:rPr>
        <w:t xml:space="preserve"> sol</w:t>
      </w:r>
      <w:r w:rsidR="00A024C9">
        <w:rPr>
          <w:rFonts w:ascii="Garamond" w:hAnsi="Garamond" w:cs="Garamond"/>
          <w:sz w:val="24"/>
          <w:szCs w:val="24"/>
        </w:rPr>
        <w:t>o</w:t>
      </w:r>
      <w:r w:rsidR="00A024C9" w:rsidRPr="009504F1">
        <w:rPr>
          <w:rFonts w:ascii="Garamond" w:hAnsi="Garamond" w:cs="Garamond"/>
          <w:sz w:val="24"/>
          <w:szCs w:val="24"/>
        </w:rPr>
        <w:t xml:space="preserve"> </w:t>
      </w:r>
      <w:r w:rsidRPr="009504F1">
        <w:rPr>
          <w:rFonts w:ascii="Garamond" w:hAnsi="Garamond" w:cs="Garamond"/>
          <w:sz w:val="24"/>
          <w:szCs w:val="24"/>
        </w:rPr>
        <w:t>qu</w:t>
      </w:r>
      <w:r>
        <w:rPr>
          <w:rFonts w:ascii="Garamond" w:hAnsi="Garamond" w:cs="Garamond"/>
          <w:sz w:val="24"/>
          <w:szCs w:val="24"/>
        </w:rPr>
        <w:t xml:space="preserve">elle valorizzate nella tabella </w:t>
      </w:r>
      <w:r w:rsidRPr="009504F1">
        <w:rPr>
          <w:rFonts w:ascii="Garamond" w:hAnsi="Garamond" w:cs="Garamond"/>
          <w:sz w:val="24"/>
          <w:szCs w:val="24"/>
        </w:rPr>
        <w:t>21.</w:t>
      </w:r>
    </w:p>
    <w:p w14:paraId="54BF5B54" w14:textId="2E93DABD" w:rsidR="00FA134E" w:rsidRPr="00760855" w:rsidRDefault="00ED4B08" w:rsidP="004D4815">
      <w:pPr>
        <w:spacing w:before="120" w:after="120"/>
        <w:jc w:val="both"/>
        <w:rPr>
          <w:rFonts w:ascii="Garamond" w:hAnsi="Garamond" w:cs="Garamond"/>
          <w:sz w:val="24"/>
          <w:szCs w:val="24"/>
        </w:rPr>
      </w:pPr>
      <w:r>
        <w:rPr>
          <w:rFonts w:ascii="Garamond" w:hAnsi="Garamond" w:cs="Garamond"/>
          <w:sz w:val="24"/>
          <w:szCs w:val="24"/>
        </w:rPr>
        <w:t>U</w:t>
      </w:r>
      <w:r w:rsidR="00FA134E" w:rsidRPr="00760855">
        <w:rPr>
          <w:rFonts w:ascii="Garamond" w:hAnsi="Garamond" w:cs="Garamond"/>
          <w:sz w:val="24"/>
          <w:szCs w:val="24"/>
        </w:rPr>
        <w:t>n controllo bloccante inibisce il salvataggio della tabella quando, per ciascuna categoria, le ore lavorate riportate nell’intestazione di ciascuna colonna, non sono uguali alla somma delle ore imputate nelle diverse attività.</w:t>
      </w:r>
    </w:p>
    <w:p w14:paraId="4C1F78D6" w14:textId="77777777" w:rsidR="00FA134E" w:rsidRPr="00760855" w:rsidRDefault="00FA134E" w:rsidP="004D4815">
      <w:pPr>
        <w:spacing w:before="120" w:after="120"/>
        <w:jc w:val="both"/>
        <w:rPr>
          <w:rFonts w:ascii="Garamond" w:hAnsi="Garamond" w:cs="Garamond"/>
          <w:b/>
          <w:bCs/>
          <w:sz w:val="24"/>
          <w:szCs w:val="24"/>
          <w:u w:val="single"/>
        </w:rPr>
      </w:pPr>
      <w:r w:rsidRPr="00760855">
        <w:rPr>
          <w:rFonts w:ascii="Garamond" w:hAnsi="Garamond" w:cs="Garamond"/>
          <w:b/>
          <w:bCs/>
          <w:sz w:val="24"/>
          <w:szCs w:val="24"/>
          <w:u w:val="single"/>
        </w:rPr>
        <w:t>I dati inseriti andranno poi salvati con l’apposito tasto “salva”.</w:t>
      </w:r>
    </w:p>
    <w:p w14:paraId="6E6B82FB" w14:textId="77777777" w:rsidR="00FA134E" w:rsidRPr="00760855" w:rsidRDefault="00FA134E" w:rsidP="004D4815">
      <w:pPr>
        <w:spacing w:before="120" w:after="120"/>
        <w:jc w:val="both"/>
        <w:rPr>
          <w:rFonts w:ascii="Garamond" w:hAnsi="Garamond" w:cs="Garamond"/>
          <w:b/>
          <w:bCs/>
          <w:sz w:val="24"/>
          <w:szCs w:val="24"/>
        </w:rPr>
      </w:pPr>
      <w:r w:rsidRPr="00760855">
        <w:rPr>
          <w:rFonts w:ascii="Garamond" w:hAnsi="Garamond" w:cs="Garamond"/>
          <w:b/>
          <w:bCs/>
          <w:sz w:val="24"/>
          <w:szCs w:val="24"/>
        </w:rPr>
        <w:t>Per tutti quegli uffici per i quali non venga fornito dall’amministrazione l’elenco delle attività su cui ripartire le ore lavorate verranno prospettate per default le due seguenti attività, al fine di poter comunque concludere correttamente il modello di rilevazione:</w:t>
      </w:r>
    </w:p>
    <w:p w14:paraId="2D8CBDD6" w14:textId="77777777" w:rsidR="00FA134E" w:rsidRPr="00760855" w:rsidRDefault="00FA134E" w:rsidP="00FA134E">
      <w:pPr>
        <w:pStyle w:val="Paragrafoelenco"/>
        <w:numPr>
          <w:ilvl w:val="0"/>
          <w:numId w:val="51"/>
        </w:numPr>
        <w:spacing w:before="120" w:after="120" w:line="276" w:lineRule="auto"/>
        <w:jc w:val="both"/>
        <w:rPr>
          <w:rFonts w:ascii="Garamond" w:hAnsi="Garamond" w:cs="Garamond"/>
        </w:rPr>
      </w:pPr>
      <w:r w:rsidRPr="00760855">
        <w:rPr>
          <w:rFonts w:ascii="Garamond" w:hAnsi="Garamond" w:cs="Garamond"/>
          <w:u w:val="single"/>
        </w:rPr>
        <w:lastRenderedPageBreak/>
        <w:t>attività istituzionale</w:t>
      </w:r>
      <w:r w:rsidRPr="00760855">
        <w:rPr>
          <w:rFonts w:ascii="Garamond" w:hAnsi="Garamond" w:cs="Garamond"/>
        </w:rPr>
        <w:t xml:space="preserve"> (che comprende tutte le attività specificamente di competenza del ministero, legate direttamente alla </w:t>
      </w:r>
      <w:r w:rsidR="00D039EE">
        <w:rPr>
          <w:rFonts w:ascii="Garamond" w:hAnsi="Garamond" w:cs="Garamond"/>
        </w:rPr>
        <w:t>m</w:t>
      </w:r>
      <w:r w:rsidRPr="00760855">
        <w:rPr>
          <w:rFonts w:ascii="Garamond" w:hAnsi="Garamond" w:cs="Garamond"/>
        </w:rPr>
        <w:t>issione istituzionale dell’ente);</w:t>
      </w:r>
    </w:p>
    <w:p w14:paraId="0B5B8EE4" w14:textId="77777777" w:rsidR="00FA134E" w:rsidRPr="00760855" w:rsidRDefault="00FA134E" w:rsidP="00FA134E">
      <w:pPr>
        <w:pStyle w:val="Paragrafoelenco"/>
        <w:numPr>
          <w:ilvl w:val="0"/>
          <w:numId w:val="51"/>
        </w:numPr>
        <w:spacing w:before="120" w:after="120" w:line="276" w:lineRule="auto"/>
        <w:jc w:val="both"/>
        <w:rPr>
          <w:rFonts w:ascii="Garamond" w:hAnsi="Garamond" w:cs="Garamond"/>
        </w:rPr>
      </w:pPr>
      <w:r w:rsidRPr="00760855">
        <w:rPr>
          <w:rFonts w:ascii="Garamond" w:hAnsi="Garamond" w:cs="Garamond"/>
          <w:u w:val="single"/>
        </w:rPr>
        <w:t>supporto all’attività istituzionale</w:t>
      </w:r>
      <w:r w:rsidRPr="00760855">
        <w:rPr>
          <w:rFonts w:ascii="Garamond" w:hAnsi="Garamond" w:cs="Garamond"/>
        </w:rPr>
        <w:t xml:space="preserve"> (protocollo, attività di segreteria, gestione del personale, gestione del bilancio e delle spese ecc.). </w:t>
      </w:r>
    </w:p>
    <w:p w14:paraId="528573A1" w14:textId="77777777" w:rsidR="00FA134E" w:rsidRPr="00760855" w:rsidRDefault="00FA134E" w:rsidP="004D4815">
      <w:pPr>
        <w:pBdr>
          <w:top w:val="single" w:sz="4" w:space="1" w:color="auto"/>
          <w:left w:val="single" w:sz="4" w:space="4" w:color="auto"/>
          <w:bottom w:val="single" w:sz="4" w:space="1" w:color="auto"/>
          <w:right w:val="single" w:sz="4" w:space="4" w:color="auto"/>
        </w:pBdr>
        <w:spacing w:before="120" w:after="120"/>
        <w:jc w:val="both"/>
        <w:rPr>
          <w:rFonts w:ascii="Garamond" w:hAnsi="Garamond" w:cs="Garamond"/>
          <w:sz w:val="24"/>
          <w:szCs w:val="24"/>
        </w:rPr>
      </w:pPr>
      <w:r w:rsidRPr="00760855">
        <w:rPr>
          <w:rFonts w:ascii="Garamond" w:hAnsi="Garamond" w:cs="Garamond"/>
          <w:sz w:val="24"/>
          <w:szCs w:val="24"/>
        </w:rPr>
        <w:t>Al termine dell’inserimento dei dati delle due tabelle cliccare sul pulsante “</w:t>
      </w:r>
      <w:r w:rsidRPr="00760855">
        <w:rPr>
          <w:rFonts w:ascii="Garamond" w:hAnsi="Garamond" w:cs="Garamond"/>
          <w:b/>
          <w:bCs/>
          <w:sz w:val="24"/>
          <w:szCs w:val="24"/>
        </w:rPr>
        <w:t>concludi rilevazione</w:t>
      </w:r>
      <w:r>
        <w:rPr>
          <w:rFonts w:ascii="Garamond" w:hAnsi="Garamond" w:cs="Garamond"/>
          <w:sz w:val="24"/>
          <w:szCs w:val="24"/>
        </w:rPr>
        <w:t xml:space="preserve">” presente nella tabella </w:t>
      </w:r>
      <w:r w:rsidRPr="00760855">
        <w:rPr>
          <w:rFonts w:ascii="Garamond" w:hAnsi="Garamond" w:cs="Garamond"/>
          <w:sz w:val="24"/>
          <w:szCs w:val="24"/>
        </w:rPr>
        <w:t>21 per concludere l’intera rilevazione ed avviare il processo di certificazione.</w:t>
      </w:r>
    </w:p>
    <w:p w14:paraId="64B1C72B" w14:textId="77777777" w:rsidR="00FA134E" w:rsidRPr="00BF55FA" w:rsidRDefault="00FA134E" w:rsidP="00E7463D">
      <w:pPr>
        <w:pStyle w:val="Titolo3"/>
        <w:ind w:left="69"/>
      </w:pPr>
      <w:bookmarkStart w:id="40" w:name="_Toc257959267"/>
      <w:bookmarkStart w:id="41" w:name="_Toc257959756"/>
      <w:bookmarkStart w:id="42" w:name="_Toc257959826"/>
      <w:bookmarkStart w:id="43" w:name="_Toc258420773"/>
      <w:bookmarkStart w:id="44" w:name="_Toc288473593"/>
      <w:bookmarkStart w:id="45" w:name="_Toc383755535"/>
      <w:bookmarkStart w:id="46" w:name="_Toc476758796"/>
      <w:bookmarkStart w:id="47" w:name="_Toc506188261"/>
      <w:r w:rsidRPr="00BF55FA">
        <w:t>Certificazione di avvenuto invio dei dati</w:t>
      </w:r>
      <w:bookmarkEnd w:id="40"/>
      <w:bookmarkEnd w:id="41"/>
      <w:bookmarkEnd w:id="42"/>
      <w:bookmarkEnd w:id="43"/>
      <w:bookmarkEnd w:id="44"/>
      <w:bookmarkEnd w:id="45"/>
      <w:bookmarkEnd w:id="46"/>
      <w:bookmarkEnd w:id="47"/>
    </w:p>
    <w:p w14:paraId="1332BB1A" w14:textId="77777777" w:rsidR="00FA134E" w:rsidRPr="00760855" w:rsidRDefault="00FA134E" w:rsidP="004D4815">
      <w:pPr>
        <w:pStyle w:val="Corpo62"/>
        <w:spacing w:line="276" w:lineRule="auto"/>
      </w:pPr>
      <w:r w:rsidRPr="00760855">
        <w:t xml:space="preserve">Qualunque sia la modalità di invio scelta dall’Istituzione (web, </w:t>
      </w:r>
      <w:r w:rsidRPr="009504F1">
        <w:rPr>
          <w:rStyle w:val="GlossarioTermine"/>
          <w:b w:val="0"/>
          <w:i w:val="0"/>
        </w:rPr>
        <w:t>FTP</w:t>
      </w:r>
      <w:r w:rsidRPr="00760855">
        <w:t xml:space="preserve">) i dati verranno sottoposti al normale processo di controllo (tramite batch notturno) finalizzato al conseguimento della </w:t>
      </w:r>
      <w:r w:rsidRPr="00760855">
        <w:rPr>
          <w:b/>
          <w:bCs/>
        </w:rPr>
        <w:t>certificazione</w:t>
      </w:r>
      <w:r w:rsidRPr="00760855">
        <w:t xml:space="preserve"> che sarà disponibile nella giornata successiva all’invio.</w:t>
      </w:r>
    </w:p>
    <w:p w14:paraId="1C409F4D" w14:textId="77777777" w:rsidR="00FA134E" w:rsidRPr="00760855" w:rsidRDefault="00FA134E" w:rsidP="004D4815">
      <w:pPr>
        <w:pStyle w:val="Evidenziatore52"/>
        <w:pBdr>
          <w:top w:val="none" w:sz="0" w:space="0" w:color="auto"/>
          <w:left w:val="none" w:sz="0" w:space="0" w:color="auto"/>
          <w:bottom w:val="none" w:sz="0" w:space="0" w:color="auto"/>
          <w:right w:val="none" w:sz="0" w:space="0" w:color="auto"/>
        </w:pBdr>
        <w:spacing w:after="120" w:line="276" w:lineRule="auto"/>
        <w:rPr>
          <w:b w:val="0"/>
          <w:bCs w:val="0"/>
        </w:rPr>
      </w:pPr>
      <w:r w:rsidRPr="00760855">
        <w:rPr>
          <w:b w:val="0"/>
          <w:bCs w:val="0"/>
        </w:rPr>
        <w:t xml:space="preserve">L’intero modello verrà automaticamente promosso alla fase di </w:t>
      </w:r>
      <w:r>
        <w:rPr>
          <w:b w:val="0"/>
          <w:bCs w:val="0"/>
        </w:rPr>
        <w:t>v</w:t>
      </w:r>
      <w:r w:rsidRPr="00760855">
        <w:rPr>
          <w:b w:val="0"/>
          <w:bCs w:val="0"/>
        </w:rPr>
        <w:t xml:space="preserve">alidazione attiva; il sistema produrrà la stampa in formato PDF del modello </w:t>
      </w:r>
      <w:r w:rsidR="00D039EE">
        <w:rPr>
          <w:b w:val="0"/>
          <w:bCs w:val="0"/>
        </w:rPr>
        <w:t xml:space="preserve">certificato </w:t>
      </w:r>
      <w:r w:rsidRPr="00760855">
        <w:rPr>
          <w:b w:val="0"/>
          <w:bCs w:val="0"/>
        </w:rPr>
        <w:t>che sarà consultabile cliccando sul bollino di certificazione presente nella sezione “Informazioni Gene</w:t>
      </w:r>
      <w:r>
        <w:rPr>
          <w:b w:val="0"/>
          <w:bCs w:val="0"/>
        </w:rPr>
        <w:t xml:space="preserve">rali Relazione Allegata” della tabella </w:t>
      </w:r>
      <w:r w:rsidRPr="00760855">
        <w:rPr>
          <w:b w:val="0"/>
          <w:bCs w:val="0"/>
        </w:rPr>
        <w:t>21 insieme alla data di cons</w:t>
      </w:r>
      <w:r>
        <w:rPr>
          <w:b w:val="0"/>
          <w:bCs w:val="0"/>
        </w:rPr>
        <w:t>eguimento della certificazione.</w:t>
      </w:r>
    </w:p>
    <w:p w14:paraId="762C120E" w14:textId="77777777" w:rsidR="00FA134E" w:rsidRPr="00760855" w:rsidRDefault="00FA134E" w:rsidP="004D4815">
      <w:pPr>
        <w:pStyle w:val="Evidenziatore52"/>
        <w:pBdr>
          <w:top w:val="none" w:sz="0" w:space="0" w:color="auto"/>
          <w:left w:val="none" w:sz="0" w:space="0" w:color="auto"/>
          <w:bottom w:val="none" w:sz="0" w:space="0" w:color="auto"/>
          <w:right w:val="none" w:sz="0" w:space="0" w:color="auto"/>
        </w:pBdr>
        <w:spacing w:after="120" w:line="276" w:lineRule="auto"/>
        <w:jc w:val="center"/>
        <w:rPr>
          <w:rFonts w:cs="Times New Roman"/>
        </w:rPr>
      </w:pPr>
      <w:r w:rsidRPr="00760855">
        <w:rPr>
          <w:rFonts w:cs="Verdana"/>
          <w:b w:val="0"/>
          <w:bCs w:val="0"/>
          <w:noProof/>
          <w:color w:val="003399"/>
        </w:rPr>
        <w:drawing>
          <wp:inline distT="0" distB="0" distL="0" distR="0" wp14:anchorId="005CF8C7" wp14:editId="09C09741">
            <wp:extent cx="295275" cy="304800"/>
            <wp:effectExtent l="0" t="0" r="9525" b="0"/>
            <wp:docPr id="79" name="Immagine 79" descr="Istituzione risulta Certifi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Istituzione risulta Certifica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p w14:paraId="13BD8F10" w14:textId="77777777" w:rsidR="00FA134E" w:rsidRPr="00760855" w:rsidRDefault="00FA134E" w:rsidP="004D4815">
      <w:pPr>
        <w:pStyle w:val="Evidenziatore52"/>
        <w:pBdr>
          <w:top w:val="none" w:sz="0" w:space="0" w:color="auto"/>
          <w:left w:val="none" w:sz="0" w:space="0" w:color="auto"/>
          <w:bottom w:val="none" w:sz="0" w:space="0" w:color="auto"/>
          <w:right w:val="none" w:sz="0" w:space="0" w:color="auto"/>
        </w:pBdr>
        <w:spacing w:after="120" w:line="276" w:lineRule="auto"/>
        <w:jc w:val="center"/>
        <w:rPr>
          <w:rFonts w:cs="Verdana"/>
          <w:b w:val="0"/>
          <w:bCs w:val="0"/>
        </w:rPr>
      </w:pPr>
      <w:r w:rsidRPr="00760855">
        <w:rPr>
          <w:rFonts w:cs="Verdana"/>
          <w:b w:val="0"/>
          <w:bCs w:val="0"/>
        </w:rPr>
        <w:t>L'Istituzione risulta certificata in data: xx/</w:t>
      </w:r>
      <w:proofErr w:type="spellStart"/>
      <w:r w:rsidRPr="00760855">
        <w:rPr>
          <w:rFonts w:cs="Verdana"/>
          <w:b w:val="0"/>
          <w:bCs w:val="0"/>
        </w:rPr>
        <w:t>yy</w:t>
      </w:r>
      <w:proofErr w:type="spellEnd"/>
      <w:r w:rsidRPr="00760855">
        <w:rPr>
          <w:rFonts w:cs="Verdana"/>
          <w:b w:val="0"/>
          <w:bCs w:val="0"/>
        </w:rPr>
        <w:t>/</w:t>
      </w:r>
      <w:r w:rsidR="00591B25" w:rsidRPr="00760855">
        <w:rPr>
          <w:rFonts w:cs="Verdana"/>
          <w:b w:val="0"/>
          <w:bCs w:val="0"/>
        </w:rPr>
        <w:t>20</w:t>
      </w:r>
      <w:r w:rsidR="00F878A1">
        <w:rPr>
          <w:rFonts w:cs="Verdana"/>
          <w:b w:val="0"/>
          <w:bCs w:val="0"/>
        </w:rPr>
        <w:t>22</w:t>
      </w:r>
    </w:p>
    <w:p w14:paraId="6A26028C" w14:textId="77777777" w:rsidR="00FA134E" w:rsidRPr="00760855" w:rsidRDefault="00FA134E" w:rsidP="004D4815">
      <w:pPr>
        <w:pStyle w:val="Evidenziatore52"/>
        <w:pBdr>
          <w:top w:val="none" w:sz="0" w:space="0" w:color="auto"/>
          <w:left w:val="none" w:sz="0" w:space="0" w:color="auto"/>
          <w:bottom w:val="none" w:sz="0" w:space="0" w:color="auto"/>
          <w:right w:val="none" w:sz="0" w:space="0" w:color="auto"/>
        </w:pBdr>
        <w:spacing w:after="120" w:line="276" w:lineRule="auto"/>
        <w:rPr>
          <w:b w:val="0"/>
          <w:bCs w:val="0"/>
        </w:rPr>
      </w:pPr>
      <w:r w:rsidRPr="00760855">
        <w:rPr>
          <w:b w:val="0"/>
          <w:bCs w:val="0"/>
        </w:rPr>
        <w:t>Le unità organizzative non certificate verranno considerate inadempienti.</w:t>
      </w:r>
    </w:p>
    <w:p w14:paraId="4F3C955E" w14:textId="77777777" w:rsidR="00FA134E" w:rsidRPr="00BF55FA" w:rsidRDefault="00FA134E" w:rsidP="00E7463D">
      <w:pPr>
        <w:pStyle w:val="Titolo3"/>
        <w:ind w:left="69"/>
      </w:pPr>
      <w:bookmarkStart w:id="48" w:name="_Toc195528237"/>
      <w:bookmarkStart w:id="49" w:name="_Toc259717978"/>
      <w:bookmarkStart w:id="50" w:name="_Toc259720620"/>
      <w:bookmarkStart w:id="51" w:name="_Toc259815794"/>
      <w:bookmarkStart w:id="52" w:name="_Toc259815931"/>
      <w:bookmarkStart w:id="53" w:name="_Toc260007936"/>
      <w:bookmarkStart w:id="54" w:name="_Toc260008149"/>
      <w:bookmarkStart w:id="55" w:name="_Toc260035920"/>
      <w:bookmarkStart w:id="56" w:name="_Toc476758797"/>
      <w:bookmarkStart w:id="57" w:name="_Toc506188262"/>
      <w:r w:rsidRPr="006B0D87">
        <w:t>Richiesta, stampa e visualizzazione intero modello</w:t>
      </w:r>
      <w:bookmarkEnd w:id="48"/>
      <w:bookmarkEnd w:id="49"/>
      <w:bookmarkEnd w:id="50"/>
      <w:bookmarkEnd w:id="51"/>
      <w:bookmarkEnd w:id="52"/>
      <w:bookmarkEnd w:id="53"/>
      <w:bookmarkEnd w:id="54"/>
      <w:bookmarkEnd w:id="55"/>
      <w:bookmarkEnd w:id="56"/>
      <w:bookmarkEnd w:id="57"/>
    </w:p>
    <w:p w14:paraId="623B0F30" w14:textId="77777777" w:rsidR="00FA134E" w:rsidRPr="00760855" w:rsidRDefault="00FA134E" w:rsidP="004D4815">
      <w:pPr>
        <w:pStyle w:val="Corpo62"/>
        <w:spacing w:line="276" w:lineRule="auto"/>
        <w:rPr>
          <w:rFonts w:cs="Times New Roman"/>
        </w:rPr>
      </w:pPr>
      <w:bookmarkStart w:id="58" w:name="_Toc96931918"/>
      <w:bookmarkStart w:id="59" w:name="_Ref97115711"/>
      <w:bookmarkStart w:id="60" w:name="_Ref97115713"/>
      <w:bookmarkStart w:id="61" w:name="_Ref97116018"/>
      <w:bookmarkStart w:id="62" w:name="_Toc97717094"/>
      <w:r w:rsidRPr="00760855">
        <w:t xml:space="preserve">Queste funzioni sono attivabili in qualsiasi momento della rilevazione tramite il </w:t>
      </w:r>
      <w:proofErr w:type="spellStart"/>
      <w:r w:rsidRPr="00760855">
        <w:t>menù</w:t>
      </w:r>
      <w:proofErr w:type="spellEnd"/>
      <w:r w:rsidRPr="00760855">
        <w:t xml:space="preserve"> “</w:t>
      </w:r>
      <w:r w:rsidRPr="00760855">
        <w:rPr>
          <w:b/>
          <w:bCs/>
        </w:rPr>
        <w:t>Stampa Intero Modello</w:t>
      </w:r>
      <w:r w:rsidRPr="00760855">
        <w:t>”; permettono la richiesta e la visualizzazione della stampa in PDF</w:t>
      </w:r>
      <w:r w:rsidR="006B0D87" w:rsidRPr="006B0D87">
        <w:t xml:space="preserve"> </w:t>
      </w:r>
      <w:r w:rsidR="006B0D87" w:rsidRPr="00760855">
        <w:t>delle due tabelle inviate</w:t>
      </w:r>
      <w:r w:rsidRPr="00760855">
        <w:t xml:space="preserve"> nel giorno successivo</w:t>
      </w:r>
      <w:r>
        <w:t xml:space="preserve"> </w:t>
      </w:r>
      <w:r w:rsidR="006B0D87">
        <w:t>alla</w:t>
      </w:r>
      <w:r>
        <w:t xml:space="preserve"> richiesta</w:t>
      </w:r>
      <w:r w:rsidR="0027684F">
        <w:t>.</w:t>
      </w:r>
      <w:r w:rsidRPr="00760855">
        <w:t xml:space="preserve"> </w:t>
      </w:r>
      <w:r>
        <w:t>L</w:t>
      </w:r>
      <w:r w:rsidRPr="00760855">
        <w:t xml:space="preserve">’operazione di conclusione della rilevazione attiverà in automatico la richiesta </w:t>
      </w:r>
      <w:r>
        <w:t xml:space="preserve">della stampa dell’intero modello </w:t>
      </w:r>
      <w:r w:rsidRPr="00760855">
        <w:t>(cfr. “Certificazione”).</w:t>
      </w:r>
    </w:p>
    <w:p w14:paraId="0EC28EB0" w14:textId="77777777" w:rsidR="00FA134E" w:rsidRPr="00760855" w:rsidRDefault="0027684F" w:rsidP="004D4815">
      <w:pPr>
        <w:pStyle w:val="Corpo62"/>
        <w:spacing w:line="276" w:lineRule="auto"/>
        <w:rPr>
          <w:rFonts w:cs="Times New Roman"/>
        </w:rPr>
      </w:pPr>
      <w:r>
        <w:t>Detta richiesta</w:t>
      </w:r>
      <w:r w:rsidR="00FA134E" w:rsidRPr="00760855">
        <w:t xml:space="preserve"> attiverà automaticamente anche l</w:t>
      </w:r>
      <w:r w:rsidR="00FA134E">
        <w:t>a creazione di</w:t>
      </w:r>
      <w:r w:rsidR="00FA134E" w:rsidRPr="00760855">
        <w:t xml:space="preserve"> un file </w:t>
      </w:r>
      <w:proofErr w:type="spellStart"/>
      <w:r w:rsidR="00FA134E" w:rsidRPr="00760855">
        <w:t>excel</w:t>
      </w:r>
      <w:proofErr w:type="spellEnd"/>
      <w:r w:rsidR="00FA134E">
        <w:t xml:space="preserve"> con </w:t>
      </w:r>
      <w:r w:rsidR="00FA134E" w:rsidRPr="00760855">
        <w:t xml:space="preserve">le tabelle inviate che sarà disponibile anch’esso il giorno successivo a quello della richiesta. </w:t>
      </w:r>
      <w:r>
        <w:t>La visualizzazione del</w:t>
      </w:r>
      <w:r w:rsidR="00FA134E" w:rsidRPr="00760855">
        <w:t xml:space="preserve"> file </w:t>
      </w:r>
      <w:proofErr w:type="spellStart"/>
      <w:r w:rsidR="00FA134E" w:rsidRPr="00760855">
        <w:t>excel</w:t>
      </w:r>
      <w:proofErr w:type="spellEnd"/>
      <w:r>
        <w:t xml:space="preserve"> è disponibile </w:t>
      </w:r>
      <w:r w:rsidR="00FA134E" w:rsidRPr="00760855">
        <w:t>tramite la f</w:t>
      </w:r>
      <w:r w:rsidR="00FA134E">
        <w:t>unzione “Stampa Intero Modello”</w:t>
      </w:r>
      <w:r w:rsidR="00FA134E" w:rsidRPr="00760855">
        <w:t>.</w:t>
      </w:r>
    </w:p>
    <w:p w14:paraId="58E8BF24" w14:textId="77777777" w:rsidR="0027684F" w:rsidRPr="0049259B" w:rsidRDefault="00FA0E82" w:rsidP="00E7463D">
      <w:pPr>
        <w:spacing w:before="120" w:after="120"/>
        <w:jc w:val="center"/>
        <w:rPr>
          <w:rFonts w:ascii="Garamond" w:hAnsi="Garamond"/>
          <w:noProof/>
          <w:sz w:val="24"/>
          <w:szCs w:val="24"/>
        </w:rPr>
      </w:pPr>
      <w:r>
        <w:rPr>
          <w:rFonts w:ascii="Garamond" w:hAnsi="Garamond"/>
          <w:noProof/>
          <w:sz w:val="24"/>
          <w:szCs w:val="24"/>
        </w:rPr>
        <w:pict w14:anchorId="3C774B7E">
          <v:shape id="Freccia a destra 47" o:spid="_x0000_s1029" type="#_x0000_t13" style="position:absolute;left:0;text-align:left;margin-left:431.15pt;margin-top:71.8pt;width:33.55pt;height:12.05pt;rotation:90;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" adj="15934,8156" fillcolor="#690" strokecolor="#690" strokeweight="2pt">
            <v:fill opacity="54484f"/>
          </v:shape>
        </w:pict>
      </w:r>
      <w:r w:rsidR="0027684F">
        <w:rPr>
          <w:noProof/>
        </w:rPr>
        <w:drawing>
          <wp:inline distT="0" distB="0" distL="0" distR="0" wp14:anchorId="4797EF70" wp14:editId="2AC981F7">
            <wp:extent cx="5864592" cy="1524000"/>
            <wp:effectExtent l="0" t="0" r="317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8704" b="25100"/>
                    <a:stretch/>
                  </pic:blipFill>
                  <pic:spPr bwMode="auto">
                    <a:xfrm>
                      <a:off x="0" y="0"/>
                      <a:ext cx="5865495" cy="1524235"/>
                    </a:xfrm>
                    <a:prstGeom prst="rect">
                      <a:avLst/>
                    </a:prstGeom>
                    <a:ln>
                      <a:noFill/>
                    </a:ln>
                    <a:extLst>
                      <a:ext uri="{53640926-AAD7-44D8-BBD7-CCE9431645EC}">
                        <a14:shadowObscured xmlns:a14="http://schemas.microsoft.com/office/drawing/2010/main"/>
                      </a:ext>
                    </a:extLst>
                  </pic:spPr>
                </pic:pic>
              </a:graphicData>
            </a:graphic>
          </wp:inline>
        </w:drawing>
      </w:r>
    </w:p>
    <w:p w14:paraId="73F9B3AC" w14:textId="77777777" w:rsidR="00FA134E" w:rsidRPr="00BF16D6" w:rsidRDefault="00FA134E" w:rsidP="00E7463D">
      <w:pPr>
        <w:pStyle w:val="Didascalia"/>
        <w:spacing w:before="0"/>
        <w:ind w:left="69"/>
      </w:pPr>
      <w:r w:rsidRPr="00BF16D6">
        <w:t xml:space="preserve">Figura </w:t>
      </w:r>
      <w:r w:rsidR="00CE3678">
        <w:t>34</w:t>
      </w:r>
      <w:r w:rsidRPr="00BF16D6">
        <w:t xml:space="preserve"> – </w:t>
      </w:r>
      <w:r>
        <w:t>L’esportazione dei dati salvati</w:t>
      </w:r>
    </w:p>
    <w:p w14:paraId="4D6EC764" w14:textId="77777777" w:rsidR="00FA134E" w:rsidRPr="00760855" w:rsidRDefault="00FA134E" w:rsidP="004D4815">
      <w:pPr>
        <w:pStyle w:val="Corpo62"/>
        <w:spacing w:line="276" w:lineRule="auto"/>
        <w:rPr>
          <w:rFonts w:cs="Times New Roman"/>
        </w:rPr>
      </w:pPr>
      <w:r w:rsidRPr="00760855">
        <w:t>L’ufficio è tenuto a conservare, quale documentazione ufficiale dell’avvenuto invio dei dati, la stampa dell</w:t>
      </w:r>
      <w:r>
        <w:t xml:space="preserve">’intero modello in formato PDF </w:t>
      </w:r>
      <w:r w:rsidRPr="00760855">
        <w:t>e delle s</w:t>
      </w:r>
      <w:r>
        <w:t>uccessive eventuali modifiche.</w:t>
      </w:r>
    </w:p>
    <w:p w14:paraId="2DE4358D" w14:textId="77777777" w:rsidR="00FA134E" w:rsidRPr="00BF55FA" w:rsidRDefault="00FA134E" w:rsidP="00E7463D">
      <w:pPr>
        <w:pStyle w:val="Titolo3"/>
        <w:ind w:left="69"/>
      </w:pPr>
      <w:bookmarkStart w:id="63" w:name="_Toc165179216"/>
      <w:bookmarkStart w:id="64" w:name="_Toc195528238"/>
      <w:bookmarkStart w:id="65" w:name="_Toc259717979"/>
      <w:bookmarkStart w:id="66" w:name="_Toc259720621"/>
      <w:bookmarkStart w:id="67" w:name="_Toc259815795"/>
      <w:bookmarkStart w:id="68" w:name="_Toc259815932"/>
      <w:bookmarkStart w:id="69" w:name="_Toc260007937"/>
      <w:bookmarkStart w:id="70" w:name="_Toc260008150"/>
      <w:bookmarkStart w:id="71" w:name="_Toc260035921"/>
      <w:bookmarkStart w:id="72" w:name="_Toc476758798"/>
      <w:bookmarkStart w:id="73" w:name="_Toc506188263"/>
      <w:r w:rsidRPr="00BF55FA">
        <w:lastRenderedPageBreak/>
        <w:t>Stato d’invio</w:t>
      </w:r>
      <w:bookmarkEnd w:id="63"/>
      <w:bookmarkEnd w:id="64"/>
      <w:bookmarkEnd w:id="65"/>
      <w:bookmarkEnd w:id="66"/>
      <w:bookmarkEnd w:id="67"/>
      <w:bookmarkEnd w:id="68"/>
      <w:bookmarkEnd w:id="69"/>
      <w:bookmarkEnd w:id="70"/>
      <w:bookmarkEnd w:id="71"/>
      <w:bookmarkEnd w:id="72"/>
      <w:bookmarkEnd w:id="73"/>
    </w:p>
    <w:p w14:paraId="26E71D1E" w14:textId="77777777" w:rsidR="00FA134E" w:rsidRPr="00760855" w:rsidRDefault="00FA134E" w:rsidP="004D4815">
      <w:pPr>
        <w:pStyle w:val="Corpo62"/>
      </w:pPr>
      <w:r w:rsidRPr="00760855">
        <w:t xml:space="preserve">La funzione è attivabile tramite il </w:t>
      </w:r>
      <w:proofErr w:type="spellStart"/>
      <w:r w:rsidRPr="00760855">
        <w:t>menù</w:t>
      </w:r>
      <w:proofErr w:type="spellEnd"/>
      <w:r w:rsidRPr="00760855">
        <w:t xml:space="preserve"> “</w:t>
      </w:r>
      <w:r w:rsidRPr="00760855">
        <w:rPr>
          <w:b/>
          <w:bCs/>
        </w:rPr>
        <w:t>Stato d’invio</w:t>
      </w:r>
      <w:r w:rsidRPr="00760855">
        <w:t>”</w:t>
      </w:r>
      <w:r w:rsidRPr="00760855">
        <w:rPr>
          <w:b/>
          <w:bCs/>
        </w:rPr>
        <w:t xml:space="preserve"> </w:t>
      </w:r>
      <w:r w:rsidRPr="00760855">
        <w:t>e fornisce all’ufficio, in tempo reale, informazioni relative a:</w:t>
      </w:r>
    </w:p>
    <w:p w14:paraId="0B54D8E6" w14:textId="77777777" w:rsidR="00FA134E" w:rsidRPr="00760855" w:rsidRDefault="00F508D6" w:rsidP="00FA134E">
      <w:pPr>
        <w:pStyle w:val="Corpo62"/>
        <w:numPr>
          <w:ilvl w:val="0"/>
          <w:numId w:val="53"/>
        </w:numPr>
      </w:pPr>
      <w:r>
        <w:t>le tabelle inviate</w:t>
      </w:r>
      <w:r w:rsidR="00FA134E" w:rsidRPr="00760855">
        <w:t xml:space="preserve"> e non </w:t>
      </w:r>
      <w:r>
        <w:t>inviate</w:t>
      </w:r>
      <w:r w:rsidR="00FA134E" w:rsidRPr="00760855">
        <w:t>;</w:t>
      </w:r>
    </w:p>
    <w:p w14:paraId="5111B097" w14:textId="77777777" w:rsidR="00FA134E" w:rsidRPr="00760855" w:rsidRDefault="00FA134E" w:rsidP="00FA134E">
      <w:pPr>
        <w:pStyle w:val="Corpo62"/>
        <w:numPr>
          <w:ilvl w:val="0"/>
          <w:numId w:val="53"/>
        </w:numPr>
      </w:pPr>
      <w:r w:rsidRPr="00760855">
        <w:t>fase in cui si trova il modello;</w:t>
      </w:r>
    </w:p>
    <w:p w14:paraId="2EB0842C" w14:textId="77777777" w:rsidR="00FA134E" w:rsidRPr="00760855" w:rsidRDefault="00FA134E" w:rsidP="00FA134E">
      <w:pPr>
        <w:pStyle w:val="Corpo62"/>
        <w:numPr>
          <w:ilvl w:val="0"/>
          <w:numId w:val="53"/>
        </w:numPr>
      </w:pPr>
      <w:r w:rsidRPr="00760855">
        <w:t>la storia delle fasi/stato del modello, con l’indicazione della data in cui ciascuna fase</w:t>
      </w:r>
      <w:r w:rsidR="00301BE7">
        <w:t xml:space="preserve"> è </w:t>
      </w:r>
      <w:r w:rsidR="00F508D6">
        <w:t xml:space="preserve">stata </w:t>
      </w:r>
      <w:r w:rsidR="00301BE7">
        <w:t>generata.</w:t>
      </w:r>
    </w:p>
    <w:p w14:paraId="44CB545D" w14:textId="77777777" w:rsidR="00FA134E" w:rsidRPr="00760855" w:rsidRDefault="001A5A2F" w:rsidP="004D4815">
      <w:pPr>
        <w:pStyle w:val="Corpo62"/>
        <w:rPr>
          <w:rFonts w:cs="Times New Roman"/>
        </w:rPr>
      </w:pPr>
      <w:r w:rsidRPr="00760855">
        <w:t>È</w:t>
      </w:r>
      <w:r w:rsidR="00FA134E" w:rsidRPr="00760855">
        <w:t xml:space="preserve"> possibile stampare in formato PDF le informazioni prospettate a video.</w:t>
      </w:r>
    </w:p>
    <w:p w14:paraId="47705F75" w14:textId="77777777" w:rsidR="00FA134E" w:rsidRPr="00BF55FA" w:rsidRDefault="00FA134E" w:rsidP="00E7463D">
      <w:pPr>
        <w:pStyle w:val="Titolo3"/>
        <w:ind w:left="69"/>
      </w:pPr>
      <w:bookmarkStart w:id="74" w:name="_Toc195528239"/>
      <w:bookmarkStart w:id="75" w:name="_Toc259717980"/>
      <w:bookmarkStart w:id="76" w:name="_Toc259720622"/>
      <w:bookmarkStart w:id="77" w:name="_Toc259815796"/>
      <w:bookmarkStart w:id="78" w:name="_Toc259815933"/>
      <w:bookmarkStart w:id="79" w:name="_Toc260007938"/>
      <w:bookmarkStart w:id="80" w:name="_Toc260008151"/>
      <w:bookmarkStart w:id="81" w:name="_Toc260035922"/>
      <w:bookmarkStart w:id="82" w:name="_Toc476758799"/>
      <w:bookmarkStart w:id="83" w:name="_Toc506188264"/>
      <w:r w:rsidRPr="00BF55FA">
        <w:t>Segnalazioni</w:t>
      </w:r>
      <w:bookmarkEnd w:id="74"/>
      <w:bookmarkEnd w:id="75"/>
      <w:bookmarkEnd w:id="76"/>
      <w:bookmarkEnd w:id="77"/>
      <w:bookmarkEnd w:id="78"/>
      <w:bookmarkEnd w:id="79"/>
      <w:bookmarkEnd w:id="80"/>
      <w:bookmarkEnd w:id="81"/>
      <w:bookmarkEnd w:id="82"/>
      <w:bookmarkEnd w:id="83"/>
      <w:r w:rsidRPr="00BF55FA">
        <w:t xml:space="preserve"> </w:t>
      </w:r>
    </w:p>
    <w:p w14:paraId="3D0AE605" w14:textId="77777777"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La funzione è attivabile tramite il </w:t>
      </w:r>
      <w:proofErr w:type="spellStart"/>
      <w:r w:rsidRPr="00760855">
        <w:rPr>
          <w:rFonts w:ascii="Garamond" w:hAnsi="Garamond" w:cs="Garamond"/>
          <w:sz w:val="24"/>
          <w:szCs w:val="24"/>
        </w:rPr>
        <w:t>menù</w:t>
      </w:r>
      <w:proofErr w:type="spellEnd"/>
      <w:r w:rsidRPr="00760855">
        <w:rPr>
          <w:rFonts w:ascii="Garamond" w:hAnsi="Garamond" w:cs="Garamond"/>
          <w:sz w:val="24"/>
          <w:szCs w:val="24"/>
        </w:rPr>
        <w:t xml:space="preserve"> “</w:t>
      </w:r>
      <w:r w:rsidRPr="00760855">
        <w:rPr>
          <w:rFonts w:ascii="Garamond" w:hAnsi="Garamond" w:cs="Garamond"/>
          <w:b/>
          <w:bCs/>
          <w:sz w:val="24"/>
          <w:szCs w:val="24"/>
        </w:rPr>
        <w:t>Segnalazioni</w:t>
      </w:r>
      <w:r w:rsidRPr="00760855">
        <w:rPr>
          <w:rFonts w:ascii="Garamond" w:hAnsi="Garamond" w:cs="Garamond"/>
          <w:sz w:val="24"/>
          <w:szCs w:val="24"/>
        </w:rPr>
        <w:t xml:space="preserve">” e fornisce all’ufficio l’elenco di tutte le segnalazioni inviate tramite </w:t>
      </w:r>
      <w:r w:rsidRPr="009504F1">
        <w:rPr>
          <w:rStyle w:val="GlossarioTermine"/>
          <w:b w:val="0"/>
          <w:i w:val="0"/>
          <w:szCs w:val="24"/>
        </w:rPr>
        <w:t>S</w:t>
      </w:r>
      <w:r>
        <w:rPr>
          <w:rStyle w:val="GlossarioTermine"/>
          <w:b w:val="0"/>
          <w:i w:val="0"/>
          <w:szCs w:val="24"/>
        </w:rPr>
        <w:t xml:space="preserve">ICO </w:t>
      </w:r>
      <w:r w:rsidRPr="00760855">
        <w:rPr>
          <w:rFonts w:ascii="Garamond" w:hAnsi="Garamond" w:cs="Garamond"/>
          <w:sz w:val="24"/>
          <w:szCs w:val="24"/>
        </w:rPr>
        <w:t>dal referente amministrativo.</w:t>
      </w:r>
    </w:p>
    <w:p w14:paraId="6627117A" w14:textId="77777777"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Cliccando sul pulsante “</w:t>
      </w:r>
      <w:r w:rsidRPr="00760855">
        <w:rPr>
          <w:rFonts w:ascii="Garamond" w:hAnsi="Garamond" w:cs="Garamond"/>
          <w:b/>
          <w:bCs/>
          <w:sz w:val="24"/>
          <w:szCs w:val="24"/>
        </w:rPr>
        <w:t>Cerca segnalazioni</w:t>
      </w:r>
      <w:r w:rsidRPr="00760855">
        <w:rPr>
          <w:rFonts w:ascii="Garamond" w:hAnsi="Garamond" w:cs="Garamond"/>
          <w:sz w:val="24"/>
          <w:szCs w:val="24"/>
        </w:rPr>
        <w:t>” posto in basso a sinistra, l’ufficio potrà avere informazioni, per ciascuna segnalazione ad essa inviata, del relativo codice, della data d’invio, dell’oggetto e potrà visualizzarne il contenuto cliccando sull’apposito simbolo della le</w:t>
      </w:r>
      <w:r>
        <w:rPr>
          <w:rFonts w:ascii="Garamond" w:hAnsi="Garamond" w:cs="Garamond"/>
          <w:sz w:val="24"/>
          <w:szCs w:val="24"/>
        </w:rPr>
        <w:t>nte d’ingrandimento.</w:t>
      </w:r>
    </w:p>
    <w:p w14:paraId="03D64FFD" w14:textId="77777777" w:rsidR="00FA134E" w:rsidRPr="00BF55FA" w:rsidRDefault="00FA134E" w:rsidP="00E7463D">
      <w:pPr>
        <w:pStyle w:val="Titolo3"/>
        <w:ind w:left="69"/>
      </w:pPr>
      <w:bookmarkStart w:id="84" w:name="_Toc476758800"/>
      <w:bookmarkStart w:id="85" w:name="_Toc506188265"/>
      <w:bookmarkEnd w:id="58"/>
      <w:bookmarkEnd w:id="59"/>
      <w:bookmarkEnd w:id="60"/>
      <w:bookmarkEnd w:id="61"/>
      <w:bookmarkEnd w:id="62"/>
      <w:r w:rsidRPr="00BF55FA">
        <w:t>Validazione dei dati</w:t>
      </w:r>
      <w:bookmarkEnd w:id="84"/>
      <w:bookmarkEnd w:id="85"/>
    </w:p>
    <w:p w14:paraId="4FC74825" w14:textId="77777777" w:rsidR="00FA134E" w:rsidRPr="00760855" w:rsidRDefault="00FA134E" w:rsidP="004D4815">
      <w:pPr>
        <w:pStyle w:val="Corpo62"/>
        <w:spacing w:line="276" w:lineRule="auto"/>
      </w:pPr>
      <w:bookmarkStart w:id="86" w:name="_Toc259717976"/>
      <w:bookmarkStart w:id="87" w:name="_Toc259720618"/>
      <w:bookmarkStart w:id="88" w:name="_Toc259815792"/>
      <w:bookmarkStart w:id="89" w:name="_Toc259815929"/>
      <w:bookmarkStart w:id="90" w:name="_Toc260007934"/>
      <w:bookmarkStart w:id="91" w:name="_Toc260008147"/>
      <w:bookmarkStart w:id="92" w:name="_Toc260035918"/>
      <w:r w:rsidRPr="00760855">
        <w:t xml:space="preserve">I referenti amministrativi effettuano le attività di </w:t>
      </w:r>
      <w:r w:rsidRPr="009504F1">
        <w:rPr>
          <w:rStyle w:val="GlossarioTermine"/>
          <w:b w:val="0"/>
          <w:i w:val="0"/>
        </w:rPr>
        <w:t>validazione</w:t>
      </w:r>
      <w:r w:rsidRPr="00760855">
        <w:t xml:space="preserve"> soltanto sui modelli certificati che sono in fase di “validazione attiva”, mentre per gli altri </w:t>
      </w:r>
      <w:r>
        <w:t>andranno</w:t>
      </w:r>
      <w:r w:rsidRPr="00760855">
        <w:t xml:space="preserve"> effettuate le opportune azioni di sollecito.</w:t>
      </w:r>
    </w:p>
    <w:p w14:paraId="2B2785DD" w14:textId="77777777" w:rsidR="00FA134E" w:rsidRPr="00760855" w:rsidRDefault="00FA134E" w:rsidP="004D4815">
      <w:pPr>
        <w:pStyle w:val="Corpo62"/>
        <w:spacing w:line="276" w:lineRule="auto"/>
      </w:pPr>
      <w:r w:rsidRPr="00760855">
        <w:t xml:space="preserve">Per </w:t>
      </w:r>
      <w:r>
        <w:t>effettuare</w:t>
      </w:r>
      <w:r w:rsidRPr="00760855">
        <w:t xml:space="preserve"> la validazione il referente deve </w:t>
      </w:r>
      <w:r>
        <w:t>utilizzare la funzione di “validazione” presente nella barra delle funzioni</w:t>
      </w:r>
      <w:r w:rsidR="001A5A2F">
        <w:t xml:space="preserve">, </w:t>
      </w:r>
      <w:r w:rsidRPr="00760855">
        <w:t>scegliere la</w:t>
      </w:r>
      <w:r>
        <w:t>/le</w:t>
      </w:r>
      <w:r w:rsidRPr="00760855">
        <w:t xml:space="preserve"> </w:t>
      </w:r>
      <w:proofErr w:type="spellStart"/>
      <w:r w:rsidRPr="00760855">
        <w:t>u.o</w:t>
      </w:r>
      <w:proofErr w:type="spellEnd"/>
      <w:r w:rsidRPr="00760855">
        <w:t>. da validare tr</w:t>
      </w:r>
      <w:r>
        <w:t>a quelle prospettate in elenco inserendo un flag nell</w:t>
      </w:r>
      <w:r w:rsidR="00F508D6">
        <w:t xml:space="preserve">o </w:t>
      </w:r>
      <w:r>
        <w:t>spazio</w:t>
      </w:r>
      <w:r w:rsidRPr="00760855">
        <w:t xml:space="preserve"> </w:t>
      </w:r>
      <w:r w:rsidR="00F508D6">
        <w:t xml:space="preserve">dedicato </w:t>
      </w:r>
      <w:r w:rsidRPr="00760855">
        <w:t xml:space="preserve">e </w:t>
      </w:r>
      <w:r>
        <w:t xml:space="preserve">confermare la validazione </w:t>
      </w:r>
      <w:r w:rsidRPr="00760855">
        <w:t>clicca</w:t>
      </w:r>
      <w:r>
        <w:t>ndo</w:t>
      </w:r>
      <w:r w:rsidRPr="00760855">
        <w:t xml:space="preserve"> su</w:t>
      </w:r>
      <w:r>
        <w:t>l</w:t>
      </w:r>
      <w:r w:rsidR="00F508D6">
        <w:t>l’apposito</w:t>
      </w:r>
      <w:r>
        <w:t xml:space="preserve"> tasto</w:t>
      </w:r>
      <w:r w:rsidRPr="00760855">
        <w:t>.</w:t>
      </w:r>
    </w:p>
    <w:p w14:paraId="264741A2" w14:textId="77777777" w:rsidR="00FA134E" w:rsidRPr="00BF55FA" w:rsidRDefault="00FA134E" w:rsidP="00E7463D">
      <w:pPr>
        <w:pStyle w:val="Titolo3"/>
        <w:ind w:left="69"/>
      </w:pPr>
      <w:bookmarkStart w:id="93" w:name="_Toc476758801"/>
      <w:bookmarkStart w:id="94" w:name="_Toc506188266"/>
      <w:r w:rsidRPr="00A86AF9">
        <w:t>Rettifica dei dati</w:t>
      </w:r>
      <w:bookmarkEnd w:id="86"/>
      <w:bookmarkEnd w:id="87"/>
      <w:bookmarkEnd w:id="88"/>
      <w:bookmarkEnd w:id="89"/>
      <w:bookmarkEnd w:id="90"/>
      <w:bookmarkEnd w:id="91"/>
      <w:bookmarkEnd w:id="92"/>
      <w:bookmarkEnd w:id="93"/>
      <w:bookmarkEnd w:id="94"/>
    </w:p>
    <w:p w14:paraId="16ADAF3B" w14:textId="77777777" w:rsidR="00FA134E" w:rsidRPr="00760855" w:rsidRDefault="00FA134E" w:rsidP="004D4815">
      <w:pPr>
        <w:pStyle w:val="Corpo62"/>
        <w:spacing w:line="276" w:lineRule="auto"/>
        <w:rPr>
          <w:rFonts w:cs="Times New Roman"/>
        </w:rPr>
      </w:pPr>
      <w:r>
        <w:t>S</w:t>
      </w:r>
      <w:r w:rsidRPr="00760855">
        <w:t>e si ha necessità di modificare dei dati già acquisiti in SICO</w:t>
      </w:r>
      <w:r>
        <w:t>,</w:t>
      </w:r>
      <w:r w:rsidRPr="00760855">
        <w:t xml:space="preserve"> </w:t>
      </w:r>
      <w:r>
        <w:t>l</w:t>
      </w:r>
      <w:r w:rsidRPr="00760855">
        <w:t>a richiesta dell’apertura della rettifica è effettuata dall’ufficio al referente presso la propria amministrazione.</w:t>
      </w:r>
    </w:p>
    <w:p w14:paraId="202839EF" w14:textId="77777777" w:rsidR="00FA134E" w:rsidRDefault="00FA134E" w:rsidP="004D4815">
      <w:pPr>
        <w:pStyle w:val="Corpo62"/>
        <w:spacing w:line="276" w:lineRule="auto"/>
        <w:rPr>
          <w:b/>
          <w:bCs/>
        </w:rPr>
      </w:pPr>
      <w:r w:rsidRPr="00760855">
        <w:rPr>
          <w:b/>
          <w:bCs/>
        </w:rPr>
        <w:t>Quando viene aperta la fase di rettifica del modello, la certificazione precedentemente rilasciata verrà automaticamente annullata dal sistema. Pertanto, a modifiche ultimate,</w:t>
      </w:r>
      <w:r>
        <w:rPr>
          <w:b/>
          <w:bCs/>
        </w:rPr>
        <w:t xml:space="preserve"> sarà necessario tornare </w:t>
      </w:r>
      <w:r w:rsidR="008E4226">
        <w:rPr>
          <w:b/>
          <w:bCs/>
        </w:rPr>
        <w:t xml:space="preserve">nella </w:t>
      </w:r>
      <w:r>
        <w:rPr>
          <w:b/>
          <w:bCs/>
        </w:rPr>
        <w:t xml:space="preserve">tabella </w:t>
      </w:r>
      <w:r w:rsidRPr="00760855">
        <w:rPr>
          <w:b/>
          <w:bCs/>
        </w:rPr>
        <w:t>21 per concludere n</w:t>
      </w:r>
      <w:r>
        <w:rPr>
          <w:b/>
          <w:bCs/>
        </w:rPr>
        <w:t>uovamente la rilevazione</w:t>
      </w:r>
      <w:r w:rsidRPr="00760855">
        <w:rPr>
          <w:b/>
          <w:bCs/>
        </w:rPr>
        <w:t xml:space="preserve"> attraverso il tasto “Concludi rilevazione” al fine di avviare nuovamente il processo di rilascio della certificazione.</w:t>
      </w:r>
    </w:p>
    <w:p w14:paraId="424354F3" w14:textId="77777777" w:rsidR="00FA134E" w:rsidRPr="00BF55FA" w:rsidRDefault="00FA134E" w:rsidP="00E7463D">
      <w:pPr>
        <w:pStyle w:val="Titolo3"/>
        <w:ind w:left="69"/>
      </w:pPr>
      <w:bookmarkStart w:id="95" w:name="_Toc222645978"/>
      <w:bookmarkStart w:id="96" w:name="_Toc222646576"/>
      <w:bookmarkStart w:id="97" w:name="_Toc257959261"/>
      <w:bookmarkStart w:id="98" w:name="_Toc257959750"/>
      <w:bookmarkStart w:id="99" w:name="_Toc257959820"/>
      <w:bookmarkStart w:id="100" w:name="_Toc258420767"/>
      <w:bookmarkStart w:id="101" w:name="_Toc288473588"/>
      <w:bookmarkStart w:id="102" w:name="_Toc476758802"/>
      <w:bookmarkStart w:id="103" w:name="_Toc506188267"/>
      <w:r w:rsidRPr="00BF55FA">
        <w:t>La gestione delle unità organizzative</w:t>
      </w:r>
      <w:bookmarkEnd w:id="95"/>
      <w:bookmarkEnd w:id="96"/>
      <w:r w:rsidRPr="00BF55FA">
        <w:t>: l’inserimento</w:t>
      </w:r>
      <w:bookmarkEnd w:id="97"/>
      <w:bookmarkEnd w:id="98"/>
      <w:bookmarkEnd w:id="99"/>
      <w:bookmarkEnd w:id="100"/>
      <w:bookmarkEnd w:id="101"/>
      <w:bookmarkEnd w:id="102"/>
      <w:bookmarkEnd w:id="103"/>
    </w:p>
    <w:p w14:paraId="2C1EC0ED" w14:textId="77777777" w:rsidR="00FA134E" w:rsidRDefault="00FA134E" w:rsidP="00E7463D">
      <w:pPr>
        <w:jc w:val="both"/>
        <w:rPr>
          <w:rFonts w:ascii="Garamond" w:hAnsi="Garamond"/>
          <w:sz w:val="24"/>
          <w:szCs w:val="24"/>
        </w:rPr>
      </w:pPr>
      <w:r w:rsidRPr="00513CE7">
        <w:rPr>
          <w:rFonts w:ascii="Garamond" w:eastAsia="Times New Roman" w:hAnsi="Garamond" w:cs="Garamond"/>
          <w:spacing w:val="-2"/>
          <w:sz w:val="24"/>
          <w:szCs w:val="24"/>
        </w:rPr>
        <w:t>Il referente amm</w:t>
      </w:r>
      <w:r>
        <w:rPr>
          <w:rFonts w:ascii="Garamond" w:eastAsia="Times New Roman" w:hAnsi="Garamond" w:cs="Garamond"/>
          <w:spacing w:val="-2"/>
          <w:sz w:val="24"/>
          <w:szCs w:val="24"/>
        </w:rPr>
        <w:t>inistrativo accede a SICO con le sue credenziali</w:t>
      </w:r>
      <w:r w:rsidRPr="00513CE7">
        <w:rPr>
          <w:rFonts w:ascii="Garamond" w:eastAsia="Times New Roman" w:hAnsi="Garamond" w:cs="Garamond"/>
          <w:spacing w:val="-2"/>
          <w:sz w:val="24"/>
          <w:szCs w:val="24"/>
        </w:rPr>
        <w:t xml:space="preserve"> che ha</w:t>
      </w:r>
      <w:r>
        <w:rPr>
          <w:rFonts w:ascii="Garamond" w:eastAsia="Times New Roman" w:hAnsi="Garamond" w:cs="Garamond"/>
          <w:spacing w:val="-2"/>
          <w:sz w:val="24"/>
          <w:szCs w:val="24"/>
        </w:rPr>
        <w:t>nno</w:t>
      </w:r>
      <w:r w:rsidRPr="00513CE7">
        <w:rPr>
          <w:rFonts w:ascii="Garamond" w:eastAsia="Times New Roman" w:hAnsi="Garamond" w:cs="Garamond"/>
          <w:spacing w:val="-2"/>
          <w:sz w:val="24"/>
          <w:szCs w:val="24"/>
        </w:rPr>
        <w:t xml:space="preserve"> differenti abilitazioni rispetto alle utenze assegnate ai singoli uffici, in considerazione delle responsabilità che gli sono attribuite.</w:t>
      </w:r>
    </w:p>
    <w:p w14:paraId="32DC04FD" w14:textId="77777777" w:rsidR="00FA134E" w:rsidRPr="00513CE7" w:rsidRDefault="00FA134E" w:rsidP="00E7463D">
      <w:pPr>
        <w:jc w:val="both"/>
        <w:rPr>
          <w:rFonts w:ascii="Garamond" w:hAnsi="Garamond"/>
          <w:sz w:val="24"/>
          <w:szCs w:val="24"/>
        </w:rPr>
      </w:pPr>
      <w:r w:rsidRPr="00513CE7">
        <w:rPr>
          <w:rFonts w:ascii="Garamond" w:hAnsi="Garamond"/>
          <w:sz w:val="24"/>
          <w:szCs w:val="24"/>
        </w:rPr>
        <w:lastRenderedPageBreak/>
        <w:t xml:space="preserve">Per iniziare l’inserimento </w:t>
      </w:r>
      <w:r w:rsidR="00F508D6">
        <w:rPr>
          <w:rFonts w:ascii="Garamond" w:hAnsi="Garamond"/>
          <w:sz w:val="24"/>
          <w:szCs w:val="24"/>
        </w:rPr>
        <w:t xml:space="preserve">di </w:t>
      </w:r>
      <w:r w:rsidR="00C50A16">
        <w:rPr>
          <w:rFonts w:ascii="Garamond" w:hAnsi="Garamond"/>
          <w:sz w:val="24"/>
          <w:szCs w:val="24"/>
        </w:rPr>
        <w:t xml:space="preserve">una </w:t>
      </w:r>
      <w:r w:rsidRPr="00513CE7">
        <w:rPr>
          <w:rFonts w:ascii="Garamond" w:hAnsi="Garamond"/>
          <w:sz w:val="24"/>
          <w:szCs w:val="24"/>
        </w:rPr>
        <w:t xml:space="preserve">nuova </w:t>
      </w:r>
      <w:proofErr w:type="spellStart"/>
      <w:r w:rsidRPr="00513CE7">
        <w:rPr>
          <w:rFonts w:ascii="Garamond" w:hAnsi="Garamond"/>
          <w:sz w:val="24"/>
          <w:szCs w:val="24"/>
        </w:rPr>
        <w:t>u</w:t>
      </w:r>
      <w:r>
        <w:rPr>
          <w:rFonts w:ascii="Garamond" w:hAnsi="Garamond"/>
          <w:sz w:val="24"/>
          <w:szCs w:val="24"/>
        </w:rPr>
        <w:t>.</w:t>
      </w:r>
      <w:r w:rsidRPr="00513CE7">
        <w:rPr>
          <w:rFonts w:ascii="Garamond" w:hAnsi="Garamond"/>
          <w:sz w:val="24"/>
          <w:szCs w:val="24"/>
        </w:rPr>
        <w:t>o</w:t>
      </w:r>
      <w:proofErr w:type="spellEnd"/>
      <w:r>
        <w:rPr>
          <w:rFonts w:ascii="Garamond" w:hAnsi="Garamond"/>
          <w:sz w:val="24"/>
          <w:szCs w:val="24"/>
        </w:rPr>
        <w:t>.</w:t>
      </w:r>
      <w:r w:rsidRPr="00513CE7">
        <w:rPr>
          <w:rFonts w:ascii="Garamond" w:hAnsi="Garamond"/>
          <w:sz w:val="24"/>
          <w:szCs w:val="24"/>
        </w:rPr>
        <w:t xml:space="preserve"> </w:t>
      </w:r>
      <w:r>
        <w:rPr>
          <w:rFonts w:ascii="Garamond" w:hAnsi="Garamond"/>
          <w:sz w:val="24"/>
          <w:szCs w:val="24"/>
        </w:rPr>
        <w:t xml:space="preserve">bisogna </w:t>
      </w:r>
      <w:r w:rsidRPr="00513CE7">
        <w:rPr>
          <w:rFonts w:ascii="Garamond" w:hAnsi="Garamond"/>
          <w:sz w:val="24"/>
          <w:szCs w:val="24"/>
        </w:rPr>
        <w:t>scegli</w:t>
      </w:r>
      <w:r>
        <w:rPr>
          <w:rFonts w:ascii="Garamond" w:hAnsi="Garamond"/>
          <w:sz w:val="24"/>
          <w:szCs w:val="24"/>
        </w:rPr>
        <w:t xml:space="preserve">ere nella barra delle funzioni </w:t>
      </w:r>
      <w:r w:rsidRPr="00513CE7">
        <w:rPr>
          <w:rFonts w:ascii="Garamond" w:hAnsi="Garamond"/>
          <w:sz w:val="24"/>
          <w:szCs w:val="24"/>
        </w:rPr>
        <w:t>“</w:t>
      </w:r>
      <w:r>
        <w:rPr>
          <w:rFonts w:ascii="Garamond" w:hAnsi="Garamond"/>
          <w:sz w:val="24"/>
          <w:szCs w:val="24"/>
        </w:rPr>
        <w:t>G</w:t>
      </w:r>
      <w:r w:rsidRPr="00513CE7">
        <w:rPr>
          <w:rFonts w:ascii="Garamond" w:hAnsi="Garamond"/>
          <w:sz w:val="24"/>
          <w:szCs w:val="24"/>
        </w:rPr>
        <w:t xml:space="preserve">estione </w:t>
      </w:r>
      <w:r>
        <w:rPr>
          <w:rFonts w:ascii="Garamond" w:hAnsi="Garamond"/>
          <w:sz w:val="24"/>
          <w:szCs w:val="24"/>
        </w:rPr>
        <w:t>U</w:t>
      </w:r>
      <w:r w:rsidRPr="00513CE7">
        <w:rPr>
          <w:rFonts w:ascii="Garamond" w:hAnsi="Garamond"/>
          <w:sz w:val="24"/>
          <w:szCs w:val="24"/>
        </w:rPr>
        <w:t>.</w:t>
      </w:r>
      <w:r>
        <w:rPr>
          <w:rFonts w:ascii="Garamond" w:hAnsi="Garamond"/>
          <w:sz w:val="24"/>
          <w:szCs w:val="24"/>
        </w:rPr>
        <w:t>O</w:t>
      </w:r>
      <w:r w:rsidRPr="00513CE7">
        <w:rPr>
          <w:rFonts w:ascii="Garamond" w:hAnsi="Garamond"/>
          <w:sz w:val="24"/>
          <w:szCs w:val="24"/>
        </w:rPr>
        <w:t xml:space="preserve">.” </w:t>
      </w:r>
      <w:r>
        <w:rPr>
          <w:rFonts w:ascii="Garamond" w:hAnsi="Garamond"/>
          <w:sz w:val="24"/>
          <w:szCs w:val="24"/>
        </w:rPr>
        <w:t xml:space="preserve">e </w:t>
      </w:r>
      <w:r w:rsidRPr="00513CE7">
        <w:rPr>
          <w:rFonts w:ascii="Garamond" w:hAnsi="Garamond"/>
          <w:sz w:val="24"/>
          <w:szCs w:val="24"/>
        </w:rPr>
        <w:t xml:space="preserve">quindi cliccare su “Inserisci </w:t>
      </w:r>
      <w:r>
        <w:rPr>
          <w:rFonts w:ascii="Garamond" w:hAnsi="Garamond"/>
          <w:sz w:val="24"/>
          <w:szCs w:val="24"/>
        </w:rPr>
        <w:t>U</w:t>
      </w:r>
      <w:r w:rsidRPr="00513CE7">
        <w:rPr>
          <w:rFonts w:ascii="Garamond" w:hAnsi="Garamond"/>
          <w:sz w:val="24"/>
          <w:szCs w:val="24"/>
        </w:rPr>
        <w:t xml:space="preserve">nità </w:t>
      </w:r>
      <w:r>
        <w:rPr>
          <w:rFonts w:ascii="Garamond" w:hAnsi="Garamond"/>
          <w:sz w:val="24"/>
          <w:szCs w:val="24"/>
        </w:rPr>
        <w:t>O</w:t>
      </w:r>
      <w:r w:rsidRPr="00513CE7">
        <w:rPr>
          <w:rFonts w:ascii="Garamond" w:hAnsi="Garamond"/>
          <w:sz w:val="24"/>
          <w:szCs w:val="24"/>
        </w:rPr>
        <w:t>rganiz</w:t>
      </w:r>
      <w:r>
        <w:rPr>
          <w:rFonts w:ascii="Garamond" w:hAnsi="Garamond"/>
          <w:sz w:val="24"/>
          <w:szCs w:val="24"/>
        </w:rPr>
        <w:t>zativa”, come mostrato nella successiva figura</w:t>
      </w:r>
      <w:r w:rsidRPr="00513CE7">
        <w:rPr>
          <w:rFonts w:ascii="Garamond" w:hAnsi="Garamond"/>
          <w:sz w:val="24"/>
          <w:szCs w:val="24"/>
        </w:rPr>
        <w:t>.</w:t>
      </w:r>
    </w:p>
    <w:p w14:paraId="3DB81CED" w14:textId="77777777" w:rsidR="00FA134E" w:rsidRDefault="00FA134E" w:rsidP="00E7463D">
      <w:pPr>
        <w:jc w:val="both"/>
        <w:rPr>
          <w:rFonts w:ascii="Garamond" w:hAnsi="Garamond"/>
          <w:sz w:val="24"/>
          <w:szCs w:val="24"/>
        </w:rPr>
      </w:pPr>
      <w:r w:rsidRPr="005A3B4E">
        <w:rPr>
          <w:rFonts w:ascii="Garamond" w:hAnsi="Garamond"/>
          <w:b/>
          <w:sz w:val="24"/>
          <w:szCs w:val="24"/>
          <w:u w:val="single"/>
        </w:rPr>
        <w:t xml:space="preserve">Si fa presente che il referente amministrativo può inserire unità organizzative a partire dal </w:t>
      </w:r>
      <w:proofErr w:type="gramStart"/>
      <w:r w:rsidRPr="005A3B4E">
        <w:rPr>
          <w:rFonts w:ascii="Garamond" w:hAnsi="Garamond"/>
          <w:b/>
          <w:sz w:val="24"/>
          <w:szCs w:val="24"/>
          <w:u w:val="single"/>
        </w:rPr>
        <w:t>3°</w:t>
      </w:r>
      <w:proofErr w:type="gramEnd"/>
      <w:r w:rsidRPr="005A3B4E">
        <w:rPr>
          <w:rFonts w:ascii="Garamond" w:hAnsi="Garamond"/>
          <w:b/>
          <w:sz w:val="24"/>
          <w:szCs w:val="24"/>
          <w:u w:val="single"/>
        </w:rPr>
        <w:t xml:space="preserve"> livello gerarchico</w:t>
      </w:r>
      <w:r w:rsidRPr="005A3B4E">
        <w:rPr>
          <w:rFonts w:ascii="Garamond" w:hAnsi="Garamond"/>
          <w:sz w:val="24"/>
          <w:szCs w:val="24"/>
        </w:rPr>
        <w:t xml:space="preserve">. Le unità di </w:t>
      </w:r>
      <w:proofErr w:type="gramStart"/>
      <w:r w:rsidRPr="005A3B4E">
        <w:rPr>
          <w:rFonts w:ascii="Garamond" w:hAnsi="Garamond"/>
          <w:sz w:val="24"/>
          <w:szCs w:val="24"/>
        </w:rPr>
        <w:t>2°</w:t>
      </w:r>
      <w:proofErr w:type="gramEnd"/>
      <w:r w:rsidRPr="005A3B4E">
        <w:rPr>
          <w:rFonts w:ascii="Garamond" w:hAnsi="Garamond"/>
          <w:sz w:val="24"/>
          <w:szCs w:val="24"/>
        </w:rPr>
        <w:t xml:space="preserve"> livello che l’amministrazione ha necessità di inserire dovranno essere comu</w:t>
      </w:r>
      <w:r>
        <w:rPr>
          <w:rFonts w:ascii="Garamond" w:hAnsi="Garamond"/>
          <w:sz w:val="24"/>
          <w:szCs w:val="24"/>
        </w:rPr>
        <w:t>nicate all’ufficio III dell’IGOP, che provvederà all’inserimento.</w:t>
      </w:r>
    </w:p>
    <w:p w14:paraId="5B3A80B8" w14:textId="77777777" w:rsidR="00FF211B" w:rsidRPr="00513CE7" w:rsidRDefault="00FF211B" w:rsidP="00E7463D">
      <w:pPr>
        <w:jc w:val="both"/>
        <w:rPr>
          <w:rFonts w:ascii="Garamond" w:hAnsi="Garamond"/>
          <w:sz w:val="24"/>
          <w:szCs w:val="24"/>
        </w:rPr>
      </w:pPr>
    </w:p>
    <w:p w14:paraId="6E68FDC4" w14:textId="77777777" w:rsidR="00FA134E" w:rsidRPr="00E96F6F" w:rsidRDefault="00FA0E82" w:rsidP="00E7463D">
      <w:pPr>
        <w:spacing w:before="120" w:after="120"/>
        <w:jc w:val="center"/>
        <w:rPr>
          <w:rFonts w:ascii="Garamond" w:hAnsi="Garamond"/>
          <w:noProof/>
          <w:sz w:val="24"/>
          <w:szCs w:val="24"/>
        </w:rPr>
      </w:pPr>
      <w:r>
        <w:rPr>
          <w:rFonts w:ascii="Garamond" w:hAnsi="Garamond"/>
          <w:noProof/>
          <w:sz w:val="24"/>
          <w:szCs w:val="24"/>
        </w:rPr>
        <w:pict w14:anchorId="0F8BB840">
          <v:shape id="_x0000_s1030" type="#_x0000_t13" style="position:absolute;left:0;text-align:left;margin-left:248.2pt;margin-top:10.65pt;width:30.3pt;height:12.05pt;rotation:90;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" adj="15324,8156" fillcolor="#690" strokecolor="#690" strokeweight="2pt">
            <v:fill opacity="54484f"/>
          </v:shape>
        </w:pict>
      </w:r>
      <w:r w:rsidR="00FA134E" w:rsidRPr="00E96F6F">
        <w:rPr>
          <w:rFonts w:ascii="Garamond" w:hAnsi="Garamond"/>
          <w:noProof/>
          <w:sz w:val="24"/>
          <w:szCs w:val="24"/>
        </w:rPr>
        <w:drawing>
          <wp:inline distT="0" distB="0" distL="0" distR="0" wp14:anchorId="7E2828B7" wp14:editId="65AF00E5">
            <wp:extent cx="5864505" cy="2561590"/>
            <wp:effectExtent l="0" t="0" r="3175"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983"/>
                    <a:stretch/>
                  </pic:blipFill>
                  <pic:spPr bwMode="auto">
                    <a:xfrm>
                      <a:off x="0" y="0"/>
                      <a:ext cx="5865495" cy="2562022"/>
                    </a:xfrm>
                    <a:prstGeom prst="rect">
                      <a:avLst/>
                    </a:prstGeom>
                    <a:noFill/>
                    <a:ln>
                      <a:noFill/>
                    </a:ln>
                    <a:extLst>
                      <a:ext uri="{53640926-AAD7-44D8-BBD7-CCE9431645EC}">
                        <a14:shadowObscured xmlns:a14="http://schemas.microsoft.com/office/drawing/2010/main"/>
                      </a:ext>
                    </a:extLst>
                  </pic:spPr>
                </pic:pic>
              </a:graphicData>
            </a:graphic>
          </wp:inline>
        </w:drawing>
      </w:r>
    </w:p>
    <w:p w14:paraId="4CDC29C2" w14:textId="77777777" w:rsidR="00FA134E" w:rsidRPr="00E96F6F" w:rsidRDefault="00CE3678" w:rsidP="00E7463D">
      <w:pPr>
        <w:pStyle w:val="Didascalia"/>
        <w:spacing w:before="0"/>
        <w:ind w:left="69"/>
      </w:pPr>
      <w:r>
        <w:t>Figura 35</w:t>
      </w:r>
      <w:r w:rsidR="00FA134E" w:rsidRPr="00E96F6F">
        <w:t xml:space="preserve"> </w:t>
      </w:r>
      <w:r w:rsidR="00FA134E" w:rsidRPr="00BF16D6">
        <w:t xml:space="preserve">– </w:t>
      </w:r>
      <w:r w:rsidR="00FA134E" w:rsidRPr="00E96F6F">
        <w:t xml:space="preserve">Inserimento </w:t>
      </w:r>
      <w:proofErr w:type="spellStart"/>
      <w:r w:rsidR="00FA134E" w:rsidRPr="00E96F6F">
        <w:t>u</w:t>
      </w:r>
      <w:r w:rsidR="00FA134E">
        <w:t>.</w:t>
      </w:r>
      <w:r w:rsidR="00FA134E" w:rsidRPr="00E96F6F">
        <w:t>o</w:t>
      </w:r>
      <w:proofErr w:type="spellEnd"/>
      <w:r w:rsidR="00FA134E">
        <w:t>.</w:t>
      </w:r>
    </w:p>
    <w:p w14:paraId="353AE480" w14:textId="77777777" w:rsidR="00FF211B" w:rsidRDefault="00FF211B" w:rsidP="00E7463D">
      <w:pPr>
        <w:jc w:val="both"/>
        <w:rPr>
          <w:rFonts w:ascii="Garamond" w:hAnsi="Garamond"/>
          <w:sz w:val="24"/>
          <w:szCs w:val="24"/>
        </w:rPr>
      </w:pPr>
    </w:p>
    <w:p w14:paraId="2F5CC0FE" w14:textId="12AB2B24" w:rsidR="00FF211B" w:rsidRDefault="00FA134E" w:rsidP="00FF211B">
      <w:pPr>
        <w:jc w:val="both"/>
        <w:rPr>
          <w:rFonts w:ascii="Garamond" w:hAnsi="Garamond"/>
          <w:noProof/>
          <w:sz w:val="24"/>
          <w:szCs w:val="24"/>
        </w:rPr>
      </w:pPr>
      <w:r w:rsidRPr="00513CE7">
        <w:rPr>
          <w:rFonts w:ascii="Garamond" w:hAnsi="Garamond"/>
          <w:sz w:val="24"/>
          <w:szCs w:val="24"/>
        </w:rPr>
        <w:t>Dopo aver inserito la tipologia di istituzione (“M” nel caso di Ministeri</w:t>
      </w:r>
      <w:r w:rsidR="00B144A1">
        <w:rPr>
          <w:rFonts w:ascii="Garamond" w:hAnsi="Garamond"/>
          <w:sz w:val="24"/>
          <w:szCs w:val="24"/>
        </w:rPr>
        <w:t xml:space="preserve"> e</w:t>
      </w:r>
      <w:r w:rsidRPr="00513CE7">
        <w:rPr>
          <w:rFonts w:ascii="Garamond" w:hAnsi="Garamond"/>
          <w:sz w:val="24"/>
          <w:szCs w:val="24"/>
        </w:rPr>
        <w:t xml:space="preserve"> Presidenza del Consiglio e “AG” nel caso delle Agenzie Fiscali”) e il codice dell’Istituzione cliccare sul pulsante “Avanti” per attivare la tendina per l’inserimento del livello gerarchico della nuova </w:t>
      </w:r>
      <w:proofErr w:type="spellStart"/>
      <w:r w:rsidR="00B56D0C" w:rsidRPr="00513CE7">
        <w:rPr>
          <w:rFonts w:ascii="Garamond" w:hAnsi="Garamond"/>
          <w:sz w:val="24"/>
          <w:szCs w:val="24"/>
        </w:rPr>
        <w:t>u</w:t>
      </w:r>
      <w:r w:rsidR="00B56D0C">
        <w:rPr>
          <w:rFonts w:ascii="Garamond" w:hAnsi="Garamond"/>
          <w:sz w:val="24"/>
          <w:szCs w:val="24"/>
        </w:rPr>
        <w:t>.</w:t>
      </w:r>
      <w:r w:rsidR="00B56D0C" w:rsidRPr="00513CE7">
        <w:rPr>
          <w:rFonts w:ascii="Garamond" w:hAnsi="Garamond"/>
          <w:sz w:val="24"/>
          <w:szCs w:val="24"/>
        </w:rPr>
        <w:t>o</w:t>
      </w:r>
      <w:proofErr w:type="spellEnd"/>
      <w:r w:rsidR="00B56D0C">
        <w:rPr>
          <w:rFonts w:ascii="Garamond" w:hAnsi="Garamond"/>
          <w:sz w:val="24"/>
          <w:szCs w:val="24"/>
        </w:rPr>
        <w:t>.</w:t>
      </w:r>
    </w:p>
    <w:p w14:paraId="1464967C" w14:textId="77777777" w:rsidR="00FA134E" w:rsidRPr="0049259B" w:rsidRDefault="00FA0E82" w:rsidP="00E7463D">
      <w:pPr>
        <w:spacing w:before="120" w:after="120"/>
        <w:jc w:val="center"/>
        <w:rPr>
          <w:rFonts w:ascii="Garamond" w:hAnsi="Garamond"/>
          <w:noProof/>
          <w:sz w:val="24"/>
          <w:szCs w:val="24"/>
        </w:rPr>
      </w:pPr>
      <w:r>
        <w:rPr>
          <w:rFonts w:ascii="Garamond" w:hAnsi="Garamond"/>
          <w:noProof/>
          <w:sz w:val="24"/>
          <w:szCs w:val="24"/>
        </w:rPr>
        <w:pict w14:anchorId="05C23A52">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77" o:spid="_x0000_s1031" type="#_x0000_t68" style="position:absolute;left:0;text-align:left;margin-left:19.45pt;margin-top:90.15pt;width:8.6pt;height:38pt;rotation:-11746032fd;flip:x;z-index:251663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" adj="4788,5514" fillcolor="#690" strokecolor="#690" strokeweight="2pt">
            <v:fill opacity="54484f"/>
          </v:shape>
        </w:pict>
      </w:r>
      <w:r w:rsidR="00FA134E" w:rsidRPr="0049259B">
        <w:rPr>
          <w:rFonts w:ascii="Garamond" w:hAnsi="Garamond"/>
          <w:noProof/>
          <w:sz w:val="24"/>
          <w:szCs w:val="24"/>
        </w:rPr>
        <w:drawing>
          <wp:inline distT="0" distB="0" distL="0" distR="0" wp14:anchorId="07440933" wp14:editId="58219FD9">
            <wp:extent cx="5777230" cy="1941180"/>
            <wp:effectExtent l="0" t="0" r="0" b="254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315"/>
                    <a:stretch/>
                  </pic:blipFill>
                  <pic:spPr bwMode="auto">
                    <a:xfrm>
                      <a:off x="0" y="0"/>
                      <a:ext cx="5777450" cy="1941254"/>
                    </a:xfrm>
                    <a:prstGeom prst="rect">
                      <a:avLst/>
                    </a:prstGeom>
                    <a:noFill/>
                    <a:ln>
                      <a:noFill/>
                    </a:ln>
                    <a:extLst>
                      <a:ext uri="{53640926-AAD7-44D8-BBD7-CCE9431645EC}">
                        <a14:shadowObscured xmlns:a14="http://schemas.microsoft.com/office/drawing/2010/main"/>
                      </a:ext>
                    </a:extLst>
                  </pic:spPr>
                </pic:pic>
              </a:graphicData>
            </a:graphic>
          </wp:inline>
        </w:drawing>
      </w:r>
    </w:p>
    <w:p w14:paraId="71EDCE16" w14:textId="77777777" w:rsidR="00FA134E" w:rsidRPr="00577538" w:rsidRDefault="00CE3678" w:rsidP="00E7463D">
      <w:pPr>
        <w:pStyle w:val="Didascalia"/>
        <w:spacing w:before="0"/>
        <w:ind w:left="69"/>
      </w:pPr>
      <w:r>
        <w:t>Figura 36</w:t>
      </w:r>
      <w:r w:rsidR="00FA134E">
        <w:t xml:space="preserve"> </w:t>
      </w:r>
      <w:r w:rsidR="00FA134E" w:rsidRPr="00BF16D6">
        <w:t xml:space="preserve">– </w:t>
      </w:r>
      <w:r w:rsidR="00FA134E" w:rsidRPr="00577538">
        <w:t xml:space="preserve">Inserimento </w:t>
      </w:r>
      <w:proofErr w:type="spellStart"/>
      <w:r w:rsidR="00FA134E" w:rsidRPr="00577538">
        <w:t>u</w:t>
      </w:r>
      <w:r w:rsidR="00FA134E">
        <w:t>.</w:t>
      </w:r>
      <w:r w:rsidR="00FA134E" w:rsidRPr="00577538">
        <w:t>o</w:t>
      </w:r>
      <w:proofErr w:type="spellEnd"/>
      <w:r w:rsidR="00FA134E">
        <w:t>.</w:t>
      </w:r>
    </w:p>
    <w:p w14:paraId="4B08274A" w14:textId="77777777" w:rsidR="00FA134E" w:rsidRDefault="00FA134E" w:rsidP="00E7463D">
      <w:pPr>
        <w:jc w:val="both"/>
        <w:rPr>
          <w:rFonts w:ascii="Garamond" w:hAnsi="Garamond"/>
          <w:sz w:val="24"/>
          <w:szCs w:val="24"/>
        </w:rPr>
      </w:pPr>
      <w:r w:rsidRPr="00A131EA">
        <w:rPr>
          <w:rFonts w:ascii="Garamond" w:hAnsi="Garamond"/>
          <w:sz w:val="24"/>
          <w:szCs w:val="24"/>
        </w:rPr>
        <w:t xml:space="preserve">Dopo avere selezionato il livello gerarchico desiderato bisogna indicare </w:t>
      </w:r>
      <w:r>
        <w:rPr>
          <w:rFonts w:ascii="Garamond" w:hAnsi="Garamond"/>
          <w:sz w:val="24"/>
          <w:szCs w:val="24"/>
        </w:rPr>
        <w:t>l’ufficio</w:t>
      </w:r>
      <w:r w:rsidRPr="005A3B4E">
        <w:rPr>
          <w:rFonts w:ascii="Garamond" w:hAnsi="Garamond"/>
          <w:sz w:val="24"/>
          <w:szCs w:val="24"/>
        </w:rPr>
        <w:t xml:space="preserve"> di livello gerarchico superiore a quello dell’unità orga</w:t>
      </w:r>
      <w:r>
        <w:rPr>
          <w:rFonts w:ascii="Garamond" w:hAnsi="Garamond"/>
          <w:sz w:val="24"/>
          <w:szCs w:val="24"/>
        </w:rPr>
        <w:t xml:space="preserve">nizzativa che si vuole inserire. </w:t>
      </w:r>
      <w:r w:rsidR="006A340C">
        <w:rPr>
          <w:rFonts w:ascii="Garamond" w:hAnsi="Garamond"/>
          <w:sz w:val="24"/>
          <w:szCs w:val="24"/>
        </w:rPr>
        <w:t>È</w:t>
      </w:r>
      <w:r>
        <w:rPr>
          <w:rFonts w:ascii="Garamond" w:hAnsi="Garamond"/>
          <w:sz w:val="24"/>
          <w:szCs w:val="24"/>
        </w:rPr>
        <w:t xml:space="preserve"> possibile scegliere la </w:t>
      </w:r>
      <w:proofErr w:type="spellStart"/>
      <w:r>
        <w:rPr>
          <w:rFonts w:ascii="Garamond" w:hAnsi="Garamond"/>
          <w:sz w:val="24"/>
          <w:szCs w:val="24"/>
        </w:rPr>
        <w:t>u.o</w:t>
      </w:r>
      <w:proofErr w:type="spellEnd"/>
      <w:r>
        <w:rPr>
          <w:rFonts w:ascii="Garamond" w:hAnsi="Garamond"/>
          <w:sz w:val="24"/>
          <w:szCs w:val="24"/>
        </w:rPr>
        <w:t>. superiore cliccando sulla tendina “Descrizione unità organizzativa”.</w:t>
      </w:r>
    </w:p>
    <w:p w14:paraId="12D8211F" w14:textId="77777777" w:rsidR="00FA134E" w:rsidRDefault="00FA134E" w:rsidP="00E7463D">
      <w:pPr>
        <w:rPr>
          <w:rFonts w:ascii="Garamond" w:hAnsi="Garamond"/>
          <w:b/>
          <w:sz w:val="24"/>
          <w:szCs w:val="24"/>
          <w:u w:val="single"/>
        </w:rPr>
      </w:pPr>
      <w:r w:rsidRPr="002C34C1">
        <w:rPr>
          <w:rFonts w:ascii="Garamond" w:hAnsi="Garamond"/>
          <w:b/>
          <w:sz w:val="24"/>
          <w:szCs w:val="24"/>
          <w:u w:val="single"/>
        </w:rPr>
        <w:t>Tutte le informazioni contrassegnate dall’asterisco sono obbligatorie.</w:t>
      </w:r>
    </w:p>
    <w:p w14:paraId="087B5092" w14:textId="77777777" w:rsidR="00FA134E" w:rsidRDefault="00FA134E" w:rsidP="00E7463D">
      <w:pPr>
        <w:jc w:val="both"/>
        <w:rPr>
          <w:rFonts w:ascii="Garamond" w:hAnsi="Garamond"/>
          <w:sz w:val="24"/>
          <w:szCs w:val="24"/>
        </w:rPr>
      </w:pPr>
      <w:r>
        <w:rPr>
          <w:rFonts w:ascii="Garamond" w:hAnsi="Garamond"/>
          <w:sz w:val="24"/>
          <w:szCs w:val="24"/>
        </w:rPr>
        <w:lastRenderedPageBreak/>
        <w:t xml:space="preserve">Viene richiesto di indicare la data di decorrenza (espressa nel formato GG/MM/AAAA) della nuova </w:t>
      </w:r>
      <w:proofErr w:type="spellStart"/>
      <w:r>
        <w:rPr>
          <w:rFonts w:ascii="Garamond" w:hAnsi="Garamond"/>
          <w:sz w:val="24"/>
          <w:szCs w:val="24"/>
        </w:rPr>
        <w:t>u.o</w:t>
      </w:r>
      <w:proofErr w:type="spellEnd"/>
      <w:r>
        <w:rPr>
          <w:rFonts w:ascii="Garamond" w:hAnsi="Garamond"/>
          <w:sz w:val="24"/>
          <w:szCs w:val="24"/>
        </w:rPr>
        <w:t xml:space="preserve">. nel campo “data inizio validità </w:t>
      </w:r>
      <w:proofErr w:type="spellStart"/>
      <w:r>
        <w:rPr>
          <w:rFonts w:ascii="Garamond" w:hAnsi="Garamond"/>
          <w:sz w:val="24"/>
          <w:szCs w:val="24"/>
        </w:rPr>
        <w:t>u.o</w:t>
      </w:r>
      <w:proofErr w:type="spellEnd"/>
      <w:r>
        <w:rPr>
          <w:rFonts w:ascii="Garamond" w:hAnsi="Garamond"/>
          <w:sz w:val="24"/>
          <w:szCs w:val="24"/>
        </w:rPr>
        <w:t>.”. Per passare alla schermata successiva cliccare sul pulsante “Conferma definizione della gerarchia”.</w:t>
      </w:r>
    </w:p>
    <w:p w14:paraId="7DCEAE41" w14:textId="77777777" w:rsidR="00FA134E" w:rsidRPr="00577538" w:rsidRDefault="00FA0E82" w:rsidP="00E7463D">
      <w:pPr>
        <w:spacing w:after="240" w:line="240" w:lineRule="auto"/>
        <w:jc w:val="center"/>
        <w:rPr>
          <w:rFonts w:ascii="Arial" w:eastAsia="Times New Roman" w:hAnsi="Arial" w:cs="Arial"/>
          <w:sz w:val="20"/>
          <w:szCs w:val="20"/>
        </w:rPr>
      </w:pPr>
      <w:r>
        <w:rPr>
          <w:rFonts w:ascii="Garamond" w:hAnsi="Garamond"/>
          <w:noProof/>
          <w:sz w:val="24"/>
          <w:szCs w:val="24"/>
        </w:rPr>
        <w:pict w14:anchorId="1CFE3C20">
          <v:shape id="Freccia in su 10" o:spid="_x0000_s1032" type="#_x0000_t68" style="position:absolute;left:0;text-align:left;margin-left:342.35pt;margin-top:92.25pt;width:9.85pt;height:28.3pt;flip:x;z-index:2516643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" adj="1898" fillcolor="#690" strokecolor="#690" strokeweight="2pt">
            <v:fill opacity="54484f"/>
          </v:shape>
        </w:pict>
      </w:r>
      <w:r w:rsidR="00FA134E" w:rsidRPr="0049259B">
        <w:rPr>
          <w:rFonts w:ascii="Garamond" w:hAnsi="Garamond"/>
          <w:noProof/>
          <w:sz w:val="24"/>
          <w:szCs w:val="24"/>
        </w:rPr>
        <w:drawing>
          <wp:inline distT="0" distB="0" distL="0" distR="0" wp14:anchorId="60554781" wp14:editId="42A4FC53">
            <wp:extent cx="5885815" cy="1754411"/>
            <wp:effectExtent l="0" t="0" r="635"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468"/>
                    <a:stretch/>
                  </pic:blipFill>
                  <pic:spPr bwMode="auto">
                    <a:xfrm>
                      <a:off x="0" y="0"/>
                      <a:ext cx="5887569" cy="1754934"/>
                    </a:xfrm>
                    <a:prstGeom prst="rect">
                      <a:avLst/>
                    </a:prstGeom>
                    <a:noFill/>
                    <a:ln>
                      <a:noFill/>
                    </a:ln>
                    <a:extLst>
                      <a:ext uri="{53640926-AAD7-44D8-BBD7-CCE9431645EC}">
                        <a14:shadowObscured xmlns:a14="http://schemas.microsoft.com/office/drawing/2010/main"/>
                      </a:ext>
                    </a:extLst>
                  </pic:spPr>
                </pic:pic>
              </a:graphicData>
            </a:graphic>
          </wp:inline>
        </w:drawing>
      </w:r>
      <w:r w:rsidR="00FA134E" w:rsidRPr="00577538">
        <w:rPr>
          <w:rFonts w:ascii="Arial" w:eastAsia="Times New Roman" w:hAnsi="Arial" w:cs="Arial"/>
          <w:sz w:val="20"/>
          <w:szCs w:val="20"/>
        </w:rPr>
        <w:t xml:space="preserve">Figura </w:t>
      </w:r>
      <w:r w:rsidR="00CE3678">
        <w:rPr>
          <w:rFonts w:ascii="Arial" w:eastAsia="Times New Roman" w:hAnsi="Arial" w:cs="Arial"/>
          <w:sz w:val="20"/>
          <w:szCs w:val="20"/>
        </w:rPr>
        <w:t>37</w:t>
      </w:r>
      <w:r w:rsidR="00FA134E">
        <w:rPr>
          <w:rFonts w:ascii="Arial" w:eastAsia="Times New Roman" w:hAnsi="Arial" w:cs="Arial"/>
          <w:sz w:val="20"/>
          <w:szCs w:val="20"/>
        </w:rPr>
        <w:t xml:space="preserve"> </w:t>
      </w:r>
      <w:r w:rsidR="00FA134E" w:rsidRPr="00BF16D6">
        <w:t xml:space="preserve">– </w:t>
      </w:r>
      <w:r w:rsidR="00FA134E" w:rsidRPr="00577538">
        <w:rPr>
          <w:rFonts w:ascii="Arial" w:eastAsia="Times New Roman" w:hAnsi="Arial" w:cs="Arial"/>
          <w:sz w:val="20"/>
          <w:szCs w:val="20"/>
        </w:rPr>
        <w:t>Inserimento</w:t>
      </w:r>
      <w:r w:rsidR="00FA134E">
        <w:rPr>
          <w:rFonts w:ascii="Arial" w:eastAsia="Times New Roman" w:hAnsi="Arial" w:cs="Arial"/>
          <w:sz w:val="20"/>
          <w:szCs w:val="20"/>
        </w:rPr>
        <w:t xml:space="preserve"> </w:t>
      </w:r>
      <w:proofErr w:type="spellStart"/>
      <w:r w:rsidR="00FA134E">
        <w:rPr>
          <w:rFonts w:ascii="Arial" w:eastAsia="Times New Roman" w:hAnsi="Arial" w:cs="Arial"/>
          <w:sz w:val="20"/>
          <w:szCs w:val="20"/>
        </w:rPr>
        <w:t>u.o</w:t>
      </w:r>
      <w:proofErr w:type="spellEnd"/>
      <w:r w:rsidR="00FA134E">
        <w:rPr>
          <w:rFonts w:ascii="Arial" w:eastAsia="Times New Roman" w:hAnsi="Arial" w:cs="Arial"/>
          <w:sz w:val="20"/>
          <w:szCs w:val="20"/>
        </w:rPr>
        <w:t>.</w:t>
      </w:r>
    </w:p>
    <w:p w14:paraId="7CFFDCCF" w14:textId="77777777" w:rsidR="00FA134E" w:rsidRDefault="00FA134E" w:rsidP="00E7463D">
      <w:pPr>
        <w:rPr>
          <w:rFonts w:ascii="Garamond" w:hAnsi="Garamond"/>
          <w:b/>
          <w:sz w:val="24"/>
          <w:szCs w:val="24"/>
          <w:u w:val="single"/>
        </w:rPr>
      </w:pPr>
      <w:r>
        <w:rPr>
          <w:rFonts w:ascii="Garamond" w:hAnsi="Garamond"/>
          <w:b/>
          <w:sz w:val="24"/>
          <w:szCs w:val="24"/>
          <w:u w:val="single"/>
        </w:rPr>
        <w:t>Il codice della nuova unità organizzativa viene assegnato automaticamente dal sistema.</w:t>
      </w:r>
    </w:p>
    <w:p w14:paraId="7EC6F24C" w14:textId="77777777" w:rsidR="00FA134E" w:rsidRDefault="00FA134E" w:rsidP="00E7463D">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4E70DB89" wp14:editId="5AA2F960">
            <wp:extent cx="5857875" cy="3429000"/>
            <wp:effectExtent l="0" t="0" r="9525"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7875" cy="3429000"/>
                    </a:xfrm>
                    <a:prstGeom prst="rect">
                      <a:avLst/>
                    </a:prstGeom>
                    <a:noFill/>
                    <a:ln>
                      <a:noFill/>
                    </a:ln>
                  </pic:spPr>
                </pic:pic>
              </a:graphicData>
            </a:graphic>
          </wp:inline>
        </w:drawing>
      </w:r>
    </w:p>
    <w:p w14:paraId="314A4C9D" w14:textId="77777777" w:rsidR="00FA134E" w:rsidRPr="00BF55FA" w:rsidRDefault="00CE3678" w:rsidP="00E7463D">
      <w:pPr>
        <w:pStyle w:val="Didascalia"/>
        <w:spacing w:before="0"/>
        <w:ind w:left="69"/>
      </w:pPr>
      <w:r>
        <w:t>Figura 38</w:t>
      </w:r>
      <w:r w:rsidR="00FA134E">
        <w:t xml:space="preserve"> </w:t>
      </w:r>
      <w:r w:rsidR="00FA134E" w:rsidRPr="00BF16D6">
        <w:t xml:space="preserve">– </w:t>
      </w:r>
      <w:r w:rsidR="00FA134E" w:rsidRPr="00BF55FA">
        <w:t>Inserimento</w:t>
      </w:r>
      <w:r w:rsidR="00FA134E">
        <w:t xml:space="preserve"> </w:t>
      </w:r>
      <w:proofErr w:type="spellStart"/>
      <w:r w:rsidR="00FA134E">
        <w:t>u.o</w:t>
      </w:r>
      <w:proofErr w:type="spellEnd"/>
      <w:r w:rsidR="00FA134E">
        <w:t>.</w:t>
      </w:r>
    </w:p>
    <w:p w14:paraId="0A69F862" w14:textId="77777777" w:rsidR="00FA134E" w:rsidRPr="00A131EA" w:rsidRDefault="00FA134E" w:rsidP="00E7463D">
      <w:pPr>
        <w:rPr>
          <w:rFonts w:ascii="Garamond" w:hAnsi="Garamond"/>
          <w:sz w:val="24"/>
          <w:szCs w:val="24"/>
        </w:rPr>
      </w:pPr>
      <w:r>
        <w:rPr>
          <w:rFonts w:ascii="Garamond" w:hAnsi="Garamond"/>
          <w:sz w:val="24"/>
          <w:szCs w:val="24"/>
        </w:rPr>
        <w:t>Nella schermata</w:t>
      </w:r>
      <w:r w:rsidRPr="000421E5">
        <w:rPr>
          <w:rFonts w:ascii="Garamond" w:hAnsi="Garamond"/>
          <w:sz w:val="24"/>
          <w:szCs w:val="24"/>
        </w:rPr>
        <w:t xml:space="preserve"> si richiede di inserire una serie di info</w:t>
      </w:r>
      <w:r>
        <w:rPr>
          <w:rFonts w:ascii="Garamond" w:hAnsi="Garamond"/>
          <w:sz w:val="24"/>
          <w:szCs w:val="24"/>
        </w:rPr>
        <w:t>r</w:t>
      </w:r>
      <w:r w:rsidRPr="000421E5">
        <w:rPr>
          <w:rFonts w:ascii="Garamond" w:hAnsi="Garamond"/>
          <w:sz w:val="24"/>
          <w:szCs w:val="24"/>
        </w:rPr>
        <w:t>mazioni an</w:t>
      </w:r>
      <w:r>
        <w:rPr>
          <w:rFonts w:ascii="Garamond" w:hAnsi="Garamond"/>
          <w:sz w:val="24"/>
          <w:szCs w:val="24"/>
        </w:rPr>
        <w:t>a</w:t>
      </w:r>
      <w:r w:rsidRPr="000421E5">
        <w:rPr>
          <w:rFonts w:ascii="Garamond" w:hAnsi="Garamond"/>
          <w:sz w:val="24"/>
          <w:szCs w:val="24"/>
        </w:rPr>
        <w:t>grafiche relative alla nuova</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0421E5">
        <w:rPr>
          <w:rFonts w:ascii="Garamond" w:hAnsi="Garamond"/>
          <w:sz w:val="24"/>
          <w:szCs w:val="24"/>
        </w:rPr>
        <w:t>:</w:t>
      </w:r>
    </w:p>
    <w:p w14:paraId="1E6A76CF" w14:textId="77777777" w:rsidR="00FA134E" w:rsidRPr="006B265C" w:rsidRDefault="00FA134E" w:rsidP="00FA134E">
      <w:pPr>
        <w:pStyle w:val="Paragrafoelenco"/>
        <w:numPr>
          <w:ilvl w:val="0"/>
          <w:numId w:val="55"/>
        </w:numPr>
        <w:spacing w:after="200" w:line="276" w:lineRule="auto"/>
        <w:rPr>
          <w:rFonts w:ascii="Garamond" w:hAnsi="Garamond"/>
          <w:noProof/>
        </w:rPr>
      </w:pPr>
      <w:r w:rsidRPr="006B265C">
        <w:rPr>
          <w:rFonts w:ascii="Garamond" w:hAnsi="Garamond"/>
          <w:noProof/>
        </w:rPr>
        <w:t>Descrizione</w:t>
      </w:r>
      <w:r>
        <w:rPr>
          <w:rFonts w:ascii="Garamond" w:hAnsi="Garamond"/>
          <w:noProof/>
        </w:rPr>
        <w:t xml:space="preserve"> u.o.</w:t>
      </w:r>
    </w:p>
    <w:p w14:paraId="755CA74E" w14:textId="77777777" w:rsidR="00FA134E" w:rsidRPr="006B265C" w:rsidRDefault="00FA134E" w:rsidP="00FA134E">
      <w:pPr>
        <w:pStyle w:val="Paragrafoelenco"/>
        <w:numPr>
          <w:ilvl w:val="0"/>
          <w:numId w:val="55"/>
        </w:numPr>
        <w:spacing w:after="200" w:line="276" w:lineRule="auto"/>
        <w:jc w:val="both"/>
        <w:rPr>
          <w:rFonts w:ascii="Garamond" w:hAnsi="Garamond"/>
          <w:noProof/>
        </w:rPr>
      </w:pPr>
      <w:r w:rsidRPr="006B265C">
        <w:rPr>
          <w:rFonts w:ascii="Garamond" w:hAnsi="Garamond"/>
          <w:noProof/>
        </w:rPr>
        <w:t>Tipo</w:t>
      </w:r>
      <w:r>
        <w:rPr>
          <w:rFonts w:ascii="Garamond" w:hAnsi="Garamond"/>
          <w:noProof/>
        </w:rPr>
        <w:t xml:space="preserve"> u.o.</w:t>
      </w:r>
      <w:r w:rsidRPr="006B265C">
        <w:rPr>
          <w:rFonts w:ascii="Garamond" w:hAnsi="Garamond"/>
          <w:noProof/>
        </w:rPr>
        <w:t xml:space="preserve"> - aprendo la tendina è possibile selezionare una tipologia tra quelle presenti in </w:t>
      </w:r>
      <w:r>
        <w:rPr>
          <w:rFonts w:ascii="Garamond" w:hAnsi="Garamond"/>
          <w:noProof/>
        </w:rPr>
        <w:t>SICO</w:t>
      </w:r>
    </w:p>
    <w:p w14:paraId="7E8B5FCE" w14:textId="77777777" w:rsidR="00FA134E" w:rsidRPr="006B265C" w:rsidRDefault="00FA134E" w:rsidP="00E7463D">
      <w:pPr>
        <w:jc w:val="both"/>
        <w:rPr>
          <w:rFonts w:ascii="Garamond" w:hAnsi="Garamond"/>
          <w:sz w:val="24"/>
          <w:szCs w:val="24"/>
        </w:rPr>
      </w:pPr>
      <w:r w:rsidRPr="006B265C">
        <w:rPr>
          <w:rFonts w:ascii="Garamond" w:hAnsi="Garamond"/>
          <w:sz w:val="24"/>
          <w:szCs w:val="24"/>
        </w:rPr>
        <w:t>Cliccare sul pulsante “Avanti” e proseguire con l’inserimento delle altre informazioni.</w:t>
      </w:r>
    </w:p>
    <w:p w14:paraId="43E7676F" w14:textId="77777777"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Nazione</w:t>
      </w:r>
    </w:p>
    <w:p w14:paraId="1F77E212" w14:textId="77777777"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lastRenderedPageBreak/>
        <w:t>Provincia</w:t>
      </w:r>
    </w:p>
    <w:p w14:paraId="552890B9" w14:textId="77777777"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Data fine validità</w:t>
      </w:r>
      <w:r>
        <w:rPr>
          <w:rFonts w:ascii="Garamond" w:hAnsi="Garamond"/>
          <w:noProof/>
        </w:rPr>
        <w:t xml:space="preserve"> u.o.</w:t>
      </w:r>
    </w:p>
    <w:p w14:paraId="1044EE4A" w14:textId="77777777"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 xml:space="preserve">Anno scadenza </w:t>
      </w:r>
    </w:p>
    <w:p w14:paraId="3F7641A2" w14:textId="77777777" w:rsidR="00FA134E" w:rsidRPr="006B265C" w:rsidRDefault="00FA134E" w:rsidP="00E7463D">
      <w:pPr>
        <w:jc w:val="both"/>
        <w:rPr>
          <w:rFonts w:ascii="Garamond" w:hAnsi="Garamond"/>
          <w:noProof/>
        </w:rPr>
      </w:pPr>
      <w:r>
        <w:rPr>
          <w:rFonts w:ascii="Garamond" w:hAnsi="Garamond"/>
          <w:sz w:val="24"/>
          <w:szCs w:val="24"/>
        </w:rPr>
        <w:t>C</w:t>
      </w:r>
      <w:r w:rsidRPr="006B265C">
        <w:rPr>
          <w:rFonts w:ascii="Garamond" w:hAnsi="Garamond"/>
          <w:sz w:val="24"/>
          <w:szCs w:val="24"/>
        </w:rPr>
        <w:t>liccare sul pulsante “Avanti” e proseguire con l’inserimento delle altre informazioni.</w:t>
      </w:r>
    </w:p>
    <w:p w14:paraId="36C0B8E5" w14:textId="77777777" w:rsidR="00FA134E" w:rsidRPr="006B265C" w:rsidRDefault="00FA134E" w:rsidP="00FA134E">
      <w:pPr>
        <w:pStyle w:val="Paragrafoelenco"/>
        <w:numPr>
          <w:ilvl w:val="0"/>
          <w:numId w:val="57"/>
        </w:numPr>
        <w:spacing w:after="200" w:line="276" w:lineRule="auto"/>
        <w:jc w:val="both"/>
        <w:rPr>
          <w:rFonts w:ascii="Garamond" w:hAnsi="Garamond"/>
          <w:noProof/>
        </w:rPr>
      </w:pPr>
      <w:r w:rsidRPr="006B265C">
        <w:rPr>
          <w:rFonts w:ascii="Garamond" w:hAnsi="Garamond"/>
          <w:noProof/>
        </w:rPr>
        <w:t>Nazione</w:t>
      </w:r>
    </w:p>
    <w:p w14:paraId="1A820941" w14:textId="77777777" w:rsidR="00FA134E" w:rsidRPr="006B265C" w:rsidRDefault="00FA134E" w:rsidP="00FA134E">
      <w:pPr>
        <w:pStyle w:val="Paragrafoelenco"/>
        <w:numPr>
          <w:ilvl w:val="0"/>
          <w:numId w:val="57"/>
        </w:numPr>
        <w:spacing w:after="200" w:line="276" w:lineRule="auto"/>
        <w:jc w:val="both"/>
        <w:rPr>
          <w:rFonts w:ascii="Garamond" w:hAnsi="Garamond"/>
          <w:noProof/>
        </w:rPr>
      </w:pPr>
      <w:r w:rsidRPr="006B265C">
        <w:rPr>
          <w:rFonts w:ascii="Garamond" w:hAnsi="Garamond"/>
          <w:noProof/>
        </w:rPr>
        <w:t xml:space="preserve">Codice regione – dopo aver </w:t>
      </w:r>
      <w:r>
        <w:rPr>
          <w:rFonts w:ascii="Garamond" w:hAnsi="Garamond"/>
          <w:noProof/>
        </w:rPr>
        <w:t>inserito la provin</w:t>
      </w:r>
      <w:r w:rsidRPr="006B265C">
        <w:rPr>
          <w:rFonts w:ascii="Garamond" w:hAnsi="Garamond"/>
          <w:noProof/>
        </w:rPr>
        <w:t>c</w:t>
      </w:r>
      <w:r>
        <w:rPr>
          <w:rFonts w:ascii="Garamond" w:hAnsi="Garamond"/>
          <w:noProof/>
        </w:rPr>
        <w:t>i</w:t>
      </w:r>
      <w:r w:rsidRPr="006B265C">
        <w:rPr>
          <w:rFonts w:ascii="Garamond" w:hAnsi="Garamond"/>
          <w:noProof/>
        </w:rPr>
        <w:t>a il sistema prospetta in automatico il codice Sico della regione corrispondente</w:t>
      </w:r>
    </w:p>
    <w:p w14:paraId="09A9B0D9" w14:textId="77777777" w:rsidR="00FA134E" w:rsidRPr="006B265C" w:rsidRDefault="00FA134E" w:rsidP="00FA134E">
      <w:pPr>
        <w:pStyle w:val="Paragrafoelenco"/>
        <w:numPr>
          <w:ilvl w:val="0"/>
          <w:numId w:val="57"/>
        </w:numPr>
        <w:spacing w:after="200" w:line="276" w:lineRule="auto"/>
        <w:jc w:val="both"/>
        <w:rPr>
          <w:rFonts w:ascii="Garamond" w:hAnsi="Garamond"/>
          <w:noProof/>
        </w:rPr>
      </w:pPr>
      <w:r w:rsidRPr="006B265C">
        <w:rPr>
          <w:rFonts w:ascii="Garamond" w:hAnsi="Garamond"/>
          <w:noProof/>
        </w:rPr>
        <w:t>Provincia</w:t>
      </w:r>
    </w:p>
    <w:p w14:paraId="4DF22B14" w14:textId="77777777"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Riferimento Normativo di Struttura (RNS) – viene prospettato quello dell’istituzione come opzione predefinita. Può comunque essere modificato dal referente</w:t>
      </w:r>
    </w:p>
    <w:p w14:paraId="5E6B8B96" w14:textId="77777777"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Data inizio validità RNS: il sistema prospetta la data del riferimento Normativo indicato per default</w:t>
      </w:r>
    </w:p>
    <w:p w14:paraId="5ED6D3DB" w14:textId="77777777"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Data fine validità RNS</w:t>
      </w:r>
    </w:p>
    <w:p w14:paraId="728A54A5" w14:textId="5EF5BF41"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 xml:space="preserve">Tipologia ufficio – il sistema prospetta la tipologia “Centrale”. </w:t>
      </w:r>
      <w:r w:rsidR="004B4893">
        <w:rPr>
          <w:rFonts w:ascii="Garamond" w:hAnsi="Garamond"/>
          <w:noProof/>
        </w:rPr>
        <w:t>È</w:t>
      </w:r>
      <w:r>
        <w:rPr>
          <w:rFonts w:ascii="Garamond" w:hAnsi="Garamond"/>
          <w:noProof/>
        </w:rPr>
        <w:t xml:space="preserve"> </w:t>
      </w:r>
      <w:r w:rsidRPr="006B265C">
        <w:rPr>
          <w:rFonts w:ascii="Garamond" w:hAnsi="Garamond"/>
          <w:noProof/>
        </w:rPr>
        <w:t>cura del referente verificare se tale informazione è corretta ed eventualmente modificarla con “Periferico”</w:t>
      </w:r>
    </w:p>
    <w:p w14:paraId="3FDE20D9" w14:textId="77777777" w:rsidR="00FA134E" w:rsidRPr="00A131EA" w:rsidRDefault="00FA134E" w:rsidP="00E7463D">
      <w:pPr>
        <w:jc w:val="both"/>
        <w:rPr>
          <w:rFonts w:ascii="Garamond" w:hAnsi="Garamond"/>
          <w:sz w:val="24"/>
          <w:szCs w:val="24"/>
        </w:rPr>
      </w:pPr>
      <w:r w:rsidRPr="00A131EA">
        <w:rPr>
          <w:rFonts w:ascii="Garamond" w:hAnsi="Garamond"/>
          <w:sz w:val="24"/>
          <w:szCs w:val="24"/>
        </w:rPr>
        <w:t>Seguono poi ulteriori informazioni non obbligatorie che</w:t>
      </w:r>
      <w:r>
        <w:rPr>
          <w:rFonts w:ascii="Garamond" w:hAnsi="Garamond"/>
          <w:sz w:val="24"/>
          <w:szCs w:val="24"/>
        </w:rPr>
        <w:t>,</w:t>
      </w:r>
      <w:r w:rsidRPr="00A131EA">
        <w:rPr>
          <w:rFonts w:ascii="Garamond" w:hAnsi="Garamond"/>
          <w:sz w:val="24"/>
          <w:szCs w:val="24"/>
        </w:rPr>
        <w:t xml:space="preserve"> qualora presenti</w:t>
      </w:r>
      <w:r>
        <w:rPr>
          <w:rFonts w:ascii="Garamond" w:hAnsi="Garamond"/>
          <w:sz w:val="24"/>
          <w:szCs w:val="24"/>
        </w:rPr>
        <w:t>,</w:t>
      </w:r>
      <w:r w:rsidRPr="00A131EA">
        <w:rPr>
          <w:rFonts w:ascii="Garamond" w:hAnsi="Garamond"/>
          <w:sz w:val="24"/>
          <w:szCs w:val="24"/>
        </w:rPr>
        <w:t xml:space="preserve"> contribuiranno ad arri</w:t>
      </w:r>
      <w:r>
        <w:rPr>
          <w:rFonts w:ascii="Garamond" w:hAnsi="Garamond"/>
          <w:sz w:val="24"/>
          <w:szCs w:val="24"/>
        </w:rPr>
        <w:t>c</w:t>
      </w:r>
      <w:r w:rsidRPr="00A131EA">
        <w:rPr>
          <w:rFonts w:ascii="Garamond" w:hAnsi="Garamond"/>
          <w:sz w:val="24"/>
          <w:szCs w:val="24"/>
        </w:rPr>
        <w:t xml:space="preserve">chire l’anagrafica </w:t>
      </w:r>
      <w:r>
        <w:rPr>
          <w:rFonts w:ascii="Garamond" w:hAnsi="Garamond"/>
          <w:sz w:val="24"/>
          <w:szCs w:val="24"/>
        </w:rPr>
        <w:t>delle strutture</w:t>
      </w:r>
      <w:r w:rsidRPr="00A131EA">
        <w:rPr>
          <w:rFonts w:ascii="Garamond" w:hAnsi="Garamond"/>
          <w:sz w:val="24"/>
          <w:szCs w:val="24"/>
        </w:rPr>
        <w:t>.</w:t>
      </w:r>
    </w:p>
    <w:p w14:paraId="479EF5AE" w14:textId="77777777" w:rsidR="00FA134E" w:rsidRPr="00A131EA" w:rsidRDefault="00FA134E" w:rsidP="00E7463D">
      <w:pPr>
        <w:jc w:val="both"/>
        <w:rPr>
          <w:rFonts w:ascii="Garamond" w:hAnsi="Garamond"/>
          <w:sz w:val="24"/>
          <w:szCs w:val="24"/>
        </w:rPr>
      </w:pPr>
      <w:r w:rsidRPr="00A131EA">
        <w:rPr>
          <w:rFonts w:ascii="Garamond" w:hAnsi="Garamond"/>
          <w:sz w:val="24"/>
          <w:szCs w:val="24"/>
        </w:rPr>
        <w:t>Cliccare sul pulsante “Salva” per terminare l’inserimento. Il sistema prospetterà un messaggio di conferma del buon esito dell’operazione.</w:t>
      </w:r>
    </w:p>
    <w:p w14:paraId="3843EDAD" w14:textId="77777777" w:rsidR="00FA134E" w:rsidRPr="0049259B" w:rsidRDefault="00FA0E82" w:rsidP="00E7463D">
      <w:pPr>
        <w:spacing w:before="120" w:after="120"/>
        <w:jc w:val="center"/>
        <w:rPr>
          <w:rFonts w:ascii="Garamond" w:hAnsi="Garamond"/>
          <w:noProof/>
          <w:sz w:val="24"/>
          <w:szCs w:val="24"/>
        </w:rPr>
      </w:pPr>
      <w:r>
        <w:rPr>
          <w:rFonts w:ascii="Garamond" w:hAnsi="Garamond"/>
          <w:noProof/>
          <w:sz w:val="24"/>
          <w:szCs w:val="24"/>
        </w:rPr>
        <w:pict w14:anchorId="3945B337">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4" type="#_x0000_t66" style="position:absolute;left:0;text-align:left;margin-left:139.65pt;margin-top:52.4pt;width:58.5pt;height:9.75pt;z-index:251666432;mso-wrap-style:square;mso-wrap-distance-left:9pt;mso-wrap-distance-top:0;mso-wrap-distance-right:9pt;mso-wrap-distance-bottom:0;mso-position-horizontal-relative:text;mso-position-vertical-relative:text;mso-width-relative:page;mso-height-relative:page;mso-position-horizontal-col-start:0;mso-width-col-span:0;v-text-anchor:middle" fillcolor="#690" strokecolor="#690" strokeweight="2pt">
            <v:fill opacity="54484f"/>
          </v:shape>
        </w:pict>
      </w:r>
      <w:r w:rsidR="00FA134E" w:rsidRPr="0049259B">
        <w:rPr>
          <w:rFonts w:ascii="Garamond" w:hAnsi="Garamond"/>
          <w:noProof/>
          <w:sz w:val="24"/>
          <w:szCs w:val="24"/>
        </w:rPr>
        <w:drawing>
          <wp:inline distT="0" distB="0" distL="0" distR="0" wp14:anchorId="41F90891" wp14:editId="09CA7660">
            <wp:extent cx="5858699" cy="866692"/>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865495" cy="867697"/>
                    </a:xfrm>
                    <a:prstGeom prst="rect">
                      <a:avLst/>
                    </a:prstGeom>
                    <a:noFill/>
                    <a:ln>
                      <a:noFill/>
                    </a:ln>
                    <a:extLst>
                      <a:ext uri="{53640926-AAD7-44D8-BBD7-CCE9431645EC}">
                        <a14:shadowObscured xmlns:a14="http://schemas.microsoft.com/office/drawing/2010/main"/>
                      </a:ext>
                    </a:extLst>
                  </pic:spPr>
                </pic:pic>
              </a:graphicData>
            </a:graphic>
          </wp:inline>
        </w:drawing>
      </w:r>
    </w:p>
    <w:p w14:paraId="2101DB0B" w14:textId="77777777" w:rsidR="00FA134E" w:rsidRPr="00BF55FA" w:rsidRDefault="00CE3678" w:rsidP="00E7463D">
      <w:pPr>
        <w:pStyle w:val="Didascalia"/>
        <w:spacing w:before="0"/>
        <w:ind w:left="69"/>
      </w:pPr>
      <w:r>
        <w:t>Figura 39</w:t>
      </w:r>
      <w:r w:rsidR="00FA134E" w:rsidRPr="00BF55FA">
        <w:t xml:space="preserve"> –</w:t>
      </w:r>
      <w:r w:rsidR="00FA134E">
        <w:t xml:space="preserve"> </w:t>
      </w:r>
      <w:r w:rsidR="00FA134E" w:rsidRPr="00BF55FA">
        <w:t>Inserimento</w:t>
      </w:r>
      <w:r w:rsidR="00FA134E">
        <w:t xml:space="preserve"> </w:t>
      </w:r>
      <w:proofErr w:type="spellStart"/>
      <w:r w:rsidR="00FA134E">
        <w:t>u.o</w:t>
      </w:r>
      <w:proofErr w:type="spellEnd"/>
      <w:r w:rsidR="00FA134E">
        <w:t>.</w:t>
      </w:r>
    </w:p>
    <w:p w14:paraId="5F3CFCA0" w14:textId="77777777" w:rsidR="00FA134E" w:rsidRPr="0070618D" w:rsidRDefault="00FA134E" w:rsidP="00E7463D">
      <w:pPr>
        <w:jc w:val="both"/>
        <w:rPr>
          <w:rFonts w:ascii="Garamond" w:hAnsi="Garamond"/>
          <w:sz w:val="24"/>
          <w:szCs w:val="24"/>
        </w:rPr>
      </w:pPr>
      <w:r w:rsidRPr="00A86AF9">
        <w:rPr>
          <w:rFonts w:ascii="Garamond" w:hAnsi="Garamond"/>
          <w:sz w:val="24"/>
          <w:szCs w:val="24"/>
        </w:rPr>
        <w:t xml:space="preserve">Se la nuova </w:t>
      </w:r>
      <w:proofErr w:type="spellStart"/>
      <w:r w:rsidRPr="00A86AF9">
        <w:rPr>
          <w:rFonts w:ascii="Garamond" w:hAnsi="Garamond"/>
          <w:sz w:val="24"/>
          <w:szCs w:val="24"/>
        </w:rPr>
        <w:t>u.o</w:t>
      </w:r>
      <w:proofErr w:type="spellEnd"/>
      <w:r w:rsidRPr="00A86AF9">
        <w:rPr>
          <w:rFonts w:ascii="Garamond" w:hAnsi="Garamond"/>
          <w:sz w:val="24"/>
          <w:szCs w:val="24"/>
        </w:rPr>
        <w:t xml:space="preserve">. creata non deve essere abilitata alla rilevazione il referente può procedere all’inserimento di una nuova </w:t>
      </w:r>
      <w:proofErr w:type="spellStart"/>
      <w:r w:rsidRPr="00A86AF9">
        <w:rPr>
          <w:rFonts w:ascii="Garamond" w:hAnsi="Garamond"/>
          <w:sz w:val="24"/>
          <w:szCs w:val="24"/>
        </w:rPr>
        <w:t>u.o</w:t>
      </w:r>
      <w:proofErr w:type="spellEnd"/>
      <w:r w:rsidRPr="00A86AF9">
        <w:rPr>
          <w:rFonts w:ascii="Garamond" w:hAnsi="Garamond"/>
          <w:sz w:val="24"/>
          <w:szCs w:val="24"/>
        </w:rPr>
        <w:t>. cliccando sul pulsante “Nuovo”.</w:t>
      </w:r>
      <w:r w:rsidRPr="0070618D">
        <w:rPr>
          <w:rFonts w:ascii="Garamond" w:hAnsi="Garamond"/>
          <w:sz w:val="24"/>
          <w:szCs w:val="24"/>
        </w:rPr>
        <w:t xml:space="preserve"> </w:t>
      </w:r>
    </w:p>
    <w:p w14:paraId="41B478D7" w14:textId="1F8E56C5" w:rsidR="00FA134E" w:rsidRPr="0070618D" w:rsidRDefault="00FA134E" w:rsidP="00E7463D">
      <w:pPr>
        <w:pBdr>
          <w:top w:val="single" w:sz="4" w:space="1" w:color="auto"/>
          <w:left w:val="single" w:sz="4" w:space="4" w:color="auto"/>
          <w:bottom w:val="single" w:sz="4" w:space="1" w:color="auto"/>
          <w:right w:val="single" w:sz="4" w:space="4" w:color="auto"/>
        </w:pBdr>
        <w:jc w:val="both"/>
        <w:rPr>
          <w:rFonts w:ascii="Garamond" w:hAnsi="Garamond"/>
          <w:sz w:val="24"/>
          <w:szCs w:val="24"/>
        </w:rPr>
      </w:pPr>
      <w:r>
        <w:rPr>
          <w:rFonts w:ascii="Garamond" w:hAnsi="Garamond"/>
          <w:b/>
          <w:sz w:val="24"/>
          <w:szCs w:val="24"/>
        </w:rPr>
        <w:t>Se</w:t>
      </w:r>
      <w:r w:rsidRPr="00A86AF9">
        <w:rPr>
          <w:rFonts w:ascii="Garamond" w:hAnsi="Garamond"/>
          <w:b/>
          <w:sz w:val="24"/>
          <w:szCs w:val="24"/>
        </w:rPr>
        <w:t xml:space="preserve"> la </w:t>
      </w:r>
      <w:proofErr w:type="spellStart"/>
      <w:r w:rsidRPr="00A86AF9">
        <w:rPr>
          <w:rFonts w:ascii="Garamond" w:hAnsi="Garamond"/>
          <w:b/>
          <w:sz w:val="24"/>
          <w:szCs w:val="24"/>
        </w:rPr>
        <w:t>u.o</w:t>
      </w:r>
      <w:proofErr w:type="spellEnd"/>
      <w:r w:rsidRPr="00A86AF9">
        <w:rPr>
          <w:rFonts w:ascii="Garamond" w:hAnsi="Garamond"/>
          <w:b/>
          <w:sz w:val="24"/>
          <w:szCs w:val="24"/>
        </w:rPr>
        <w:t xml:space="preserve">. creata </w:t>
      </w:r>
      <w:r>
        <w:rPr>
          <w:rFonts w:ascii="Garamond" w:hAnsi="Garamond"/>
          <w:b/>
          <w:sz w:val="24"/>
          <w:szCs w:val="24"/>
        </w:rPr>
        <w:t>deve</w:t>
      </w:r>
      <w:r w:rsidRPr="00A86AF9">
        <w:rPr>
          <w:rFonts w:ascii="Garamond" w:hAnsi="Garamond"/>
          <w:b/>
          <w:sz w:val="24"/>
          <w:szCs w:val="24"/>
        </w:rPr>
        <w:t xml:space="preserve"> essere abilitata </w:t>
      </w:r>
      <w:r>
        <w:rPr>
          <w:rFonts w:ascii="Garamond" w:hAnsi="Garamond"/>
          <w:b/>
          <w:sz w:val="24"/>
          <w:szCs w:val="24"/>
        </w:rPr>
        <w:t>all’invio dei dati</w:t>
      </w:r>
      <w:r>
        <w:rPr>
          <w:rFonts w:ascii="Garamond" w:hAnsi="Garamond"/>
          <w:sz w:val="24"/>
          <w:szCs w:val="24"/>
        </w:rPr>
        <w:t xml:space="preserve">, </w:t>
      </w:r>
      <w:r w:rsidRPr="00A86AF9">
        <w:rPr>
          <w:rFonts w:ascii="Garamond" w:hAnsi="Garamond"/>
          <w:b/>
          <w:sz w:val="24"/>
          <w:szCs w:val="24"/>
        </w:rPr>
        <w:t xml:space="preserve">occorre cliccare sul pulsante “Opzioni di Rilevazione”, selezionare “Consuntivazione Prodotti/Attività” e cliccare il pulsante “Avanti”. Nella schermata successiva va indicato il contratto e </w:t>
      </w:r>
      <w:r w:rsidRPr="00933335">
        <w:rPr>
          <w:rFonts w:ascii="Garamond" w:hAnsi="Garamond"/>
          <w:b/>
          <w:sz w:val="24"/>
          <w:szCs w:val="24"/>
        </w:rPr>
        <w:t xml:space="preserve">l’anno di inizio validità dell’associazione della </w:t>
      </w:r>
      <w:proofErr w:type="spellStart"/>
      <w:r w:rsidRPr="00933335">
        <w:rPr>
          <w:rFonts w:ascii="Garamond" w:hAnsi="Garamond"/>
          <w:b/>
          <w:sz w:val="24"/>
          <w:szCs w:val="24"/>
        </w:rPr>
        <w:t>u.o</w:t>
      </w:r>
      <w:proofErr w:type="spellEnd"/>
      <w:r w:rsidRPr="00933335">
        <w:rPr>
          <w:rFonts w:ascii="Garamond" w:hAnsi="Garamond"/>
          <w:b/>
          <w:sz w:val="24"/>
          <w:szCs w:val="24"/>
        </w:rPr>
        <w:t>. al contratto; cliccare sul pulsante “Aggiu</w:t>
      </w:r>
      <w:r w:rsidRPr="00A86AF9">
        <w:rPr>
          <w:rFonts w:ascii="Garamond" w:hAnsi="Garamond"/>
          <w:b/>
          <w:sz w:val="24"/>
          <w:szCs w:val="24"/>
        </w:rPr>
        <w:t>ngi Contratto”</w:t>
      </w:r>
      <w:r>
        <w:rPr>
          <w:rFonts w:ascii="Garamond" w:hAnsi="Garamond"/>
          <w:b/>
          <w:sz w:val="24"/>
          <w:szCs w:val="24"/>
        </w:rPr>
        <w:t xml:space="preserve"> per ultimare l’abilitazione</w:t>
      </w:r>
      <w:r w:rsidRPr="00A86AF9">
        <w:rPr>
          <w:rFonts w:ascii="Garamond" w:hAnsi="Garamond"/>
          <w:b/>
          <w:sz w:val="24"/>
          <w:szCs w:val="24"/>
        </w:rPr>
        <w:t>. Qualora si debbano associare più contratti ripetere l’operazione per ciascun</w:t>
      </w:r>
      <w:r w:rsidR="004B4893">
        <w:rPr>
          <w:rFonts w:ascii="Garamond" w:hAnsi="Garamond"/>
          <w:b/>
          <w:sz w:val="24"/>
          <w:szCs w:val="24"/>
        </w:rPr>
        <w:t>o</w:t>
      </w:r>
      <w:r w:rsidRPr="00A86AF9">
        <w:rPr>
          <w:rFonts w:ascii="Garamond" w:hAnsi="Garamond"/>
          <w:b/>
          <w:sz w:val="24"/>
          <w:szCs w:val="24"/>
        </w:rPr>
        <w:t xml:space="preserve"> di essi</w:t>
      </w:r>
      <w:r w:rsidR="00510E7D">
        <w:rPr>
          <w:rFonts w:ascii="Garamond" w:hAnsi="Garamond"/>
          <w:sz w:val="24"/>
          <w:szCs w:val="24"/>
        </w:rPr>
        <w:t>.</w:t>
      </w:r>
    </w:p>
    <w:p w14:paraId="438CAD77" w14:textId="77777777" w:rsidR="00FA134E" w:rsidRPr="0049259B" w:rsidRDefault="00FA134E" w:rsidP="00E7463D">
      <w:pPr>
        <w:spacing w:before="120" w:after="120"/>
        <w:jc w:val="center"/>
        <w:rPr>
          <w:rFonts w:ascii="Garamond" w:hAnsi="Garamond"/>
          <w:noProof/>
          <w:sz w:val="24"/>
          <w:szCs w:val="24"/>
        </w:rPr>
      </w:pPr>
      <w:r w:rsidRPr="0049259B">
        <w:rPr>
          <w:rFonts w:ascii="Garamond" w:hAnsi="Garamond"/>
          <w:noProof/>
          <w:sz w:val="24"/>
          <w:szCs w:val="24"/>
        </w:rPr>
        <w:lastRenderedPageBreak/>
        <w:drawing>
          <wp:inline distT="0" distB="0" distL="0" distR="0" wp14:anchorId="372BF03B" wp14:editId="2BABD97B">
            <wp:extent cx="5857875" cy="2019300"/>
            <wp:effectExtent l="0" t="0" r="9525"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7875" cy="2019300"/>
                    </a:xfrm>
                    <a:prstGeom prst="rect">
                      <a:avLst/>
                    </a:prstGeom>
                    <a:noFill/>
                    <a:ln>
                      <a:noFill/>
                    </a:ln>
                  </pic:spPr>
                </pic:pic>
              </a:graphicData>
            </a:graphic>
          </wp:inline>
        </w:drawing>
      </w:r>
    </w:p>
    <w:p w14:paraId="06E79483" w14:textId="77777777" w:rsidR="00FA134E" w:rsidRDefault="00CE3678" w:rsidP="00E7463D">
      <w:pPr>
        <w:pStyle w:val="Didascalia"/>
        <w:spacing w:before="0"/>
        <w:ind w:left="69"/>
      </w:pPr>
      <w:r>
        <w:t>Figura 40</w:t>
      </w:r>
      <w:r w:rsidR="00FA134E" w:rsidRPr="00BF55FA">
        <w:t xml:space="preserve"> –</w:t>
      </w:r>
      <w:r w:rsidR="00FA134E">
        <w:t xml:space="preserve"> </w:t>
      </w:r>
      <w:r w:rsidR="00FA134E" w:rsidRPr="00BF55FA">
        <w:t>Abilitazione</w:t>
      </w:r>
      <w:r w:rsidR="00FA134E">
        <w:t xml:space="preserve"> </w:t>
      </w:r>
      <w:proofErr w:type="spellStart"/>
      <w:r w:rsidR="00FA134E">
        <w:t>u.o</w:t>
      </w:r>
      <w:proofErr w:type="spellEnd"/>
      <w:r w:rsidR="00FA134E">
        <w:t>.</w:t>
      </w:r>
    </w:p>
    <w:p w14:paraId="7D3916BD" w14:textId="77777777" w:rsidR="00FA134E" w:rsidRPr="0049259B" w:rsidRDefault="00FA134E" w:rsidP="00E7463D">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7AC3198C" wp14:editId="29B81635">
            <wp:extent cx="5866765" cy="2593896"/>
            <wp:effectExtent l="0" t="0" r="635"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t="7053"/>
                    <a:stretch/>
                  </pic:blipFill>
                  <pic:spPr bwMode="auto">
                    <a:xfrm>
                      <a:off x="0" y="0"/>
                      <a:ext cx="5865495" cy="2593334"/>
                    </a:xfrm>
                    <a:prstGeom prst="rect">
                      <a:avLst/>
                    </a:prstGeom>
                    <a:ln>
                      <a:noFill/>
                    </a:ln>
                    <a:extLst>
                      <a:ext uri="{53640926-AAD7-44D8-BBD7-CCE9431645EC}">
                        <a14:shadowObscured xmlns:a14="http://schemas.microsoft.com/office/drawing/2010/main"/>
                      </a:ext>
                    </a:extLst>
                  </pic:spPr>
                </pic:pic>
              </a:graphicData>
            </a:graphic>
          </wp:inline>
        </w:drawing>
      </w:r>
    </w:p>
    <w:p w14:paraId="122A56DC" w14:textId="77777777" w:rsidR="00FA134E" w:rsidRPr="00BF55FA" w:rsidRDefault="00FA134E" w:rsidP="00E7463D">
      <w:pPr>
        <w:pStyle w:val="Didascalia"/>
        <w:spacing w:before="0"/>
        <w:ind w:left="69"/>
      </w:pPr>
      <w:r>
        <w:t>Figura 4</w:t>
      </w:r>
      <w:r w:rsidR="00CE3678">
        <w:t>1</w:t>
      </w:r>
      <w:r>
        <w:t xml:space="preserve"> </w:t>
      </w:r>
      <w:r w:rsidRPr="00BF55FA">
        <w:t>–</w:t>
      </w:r>
      <w:r>
        <w:t xml:space="preserve"> </w:t>
      </w:r>
      <w:r w:rsidRPr="00BF55FA">
        <w:t>Abilitazione</w:t>
      </w:r>
      <w:r>
        <w:t xml:space="preserve"> </w:t>
      </w:r>
      <w:proofErr w:type="spellStart"/>
      <w:r>
        <w:t>u.o</w:t>
      </w:r>
      <w:proofErr w:type="spellEnd"/>
      <w:r>
        <w:t>.</w:t>
      </w:r>
    </w:p>
    <w:p w14:paraId="7D52F5AF" w14:textId="77777777" w:rsidR="00FA134E" w:rsidRPr="0070618D" w:rsidRDefault="00FA134E" w:rsidP="00E7463D">
      <w:pPr>
        <w:jc w:val="both"/>
        <w:rPr>
          <w:rFonts w:ascii="Garamond" w:hAnsi="Garamond"/>
          <w:sz w:val="24"/>
          <w:szCs w:val="24"/>
        </w:rPr>
      </w:pPr>
      <w:r w:rsidRPr="0070618D">
        <w:rPr>
          <w:rFonts w:ascii="Garamond" w:hAnsi="Garamond"/>
          <w:sz w:val="24"/>
          <w:szCs w:val="24"/>
        </w:rPr>
        <w:t>Dopo aver salvato le associazioni della</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70618D">
        <w:rPr>
          <w:rFonts w:ascii="Garamond" w:hAnsi="Garamond"/>
          <w:sz w:val="24"/>
          <w:szCs w:val="24"/>
        </w:rPr>
        <w:t xml:space="preserve"> al contratto cliccare “OK” nel messaggio di avviso del buon esito dell’operazione per passare alla schermata successiva che mostrerà l</w:t>
      </w:r>
      <w:r>
        <w:rPr>
          <w:rFonts w:ascii="Garamond" w:hAnsi="Garamond"/>
          <w:sz w:val="24"/>
          <w:szCs w:val="24"/>
        </w:rPr>
        <w:t>o username</w:t>
      </w:r>
      <w:r w:rsidRPr="0070618D">
        <w:rPr>
          <w:rFonts w:ascii="Garamond" w:hAnsi="Garamond"/>
          <w:sz w:val="24"/>
          <w:szCs w:val="24"/>
        </w:rPr>
        <w:t xml:space="preserve"> generat</w:t>
      </w:r>
      <w:r>
        <w:rPr>
          <w:rFonts w:ascii="Garamond" w:hAnsi="Garamond"/>
          <w:sz w:val="24"/>
          <w:szCs w:val="24"/>
        </w:rPr>
        <w:t>o</w:t>
      </w:r>
      <w:r w:rsidRPr="0070618D">
        <w:rPr>
          <w:rFonts w:ascii="Garamond" w:hAnsi="Garamond"/>
          <w:sz w:val="24"/>
          <w:szCs w:val="24"/>
        </w:rPr>
        <w:t xml:space="preserve"> da</w:t>
      </w:r>
      <w:r>
        <w:rPr>
          <w:rFonts w:ascii="Garamond" w:hAnsi="Garamond"/>
          <w:sz w:val="24"/>
          <w:szCs w:val="24"/>
        </w:rPr>
        <w:t xml:space="preserve"> SICO </w:t>
      </w:r>
      <w:r w:rsidRPr="0070618D">
        <w:rPr>
          <w:rFonts w:ascii="Garamond" w:hAnsi="Garamond"/>
          <w:sz w:val="24"/>
          <w:szCs w:val="24"/>
        </w:rPr>
        <w:t>per la nuova</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p>
    <w:p w14:paraId="72A82A84" w14:textId="77777777" w:rsidR="00FA134E" w:rsidRPr="00BF55FA" w:rsidRDefault="00FA134E" w:rsidP="00E7463D">
      <w:pPr>
        <w:pStyle w:val="Titolo3"/>
        <w:ind w:left="69"/>
      </w:pPr>
      <w:bookmarkStart w:id="104" w:name="_Toc476758803"/>
      <w:bookmarkStart w:id="105" w:name="_Toc506188268"/>
      <w:r w:rsidRPr="00BF55FA">
        <w:t>La gestione delle unità organizzative: la modifica e la chiusura</w:t>
      </w:r>
      <w:bookmarkEnd w:id="104"/>
      <w:bookmarkEnd w:id="105"/>
    </w:p>
    <w:p w14:paraId="3873F22E" w14:textId="77777777" w:rsidR="00FA134E" w:rsidRPr="00CE1728" w:rsidRDefault="00FA134E" w:rsidP="00E7463D">
      <w:pPr>
        <w:jc w:val="both"/>
        <w:rPr>
          <w:rFonts w:ascii="Garamond" w:hAnsi="Garamond"/>
          <w:sz w:val="24"/>
          <w:szCs w:val="24"/>
        </w:rPr>
      </w:pPr>
      <w:r w:rsidRPr="00CE1728">
        <w:rPr>
          <w:rFonts w:ascii="Garamond" w:hAnsi="Garamond"/>
          <w:sz w:val="24"/>
          <w:szCs w:val="24"/>
        </w:rPr>
        <w:t>Per modificare le</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CE1728">
        <w:rPr>
          <w:rFonts w:ascii="Garamond" w:hAnsi="Garamond"/>
          <w:sz w:val="24"/>
          <w:szCs w:val="24"/>
        </w:rPr>
        <w:t xml:space="preserve"> già presenti nell’anagrafe di </w:t>
      </w:r>
      <w:r>
        <w:rPr>
          <w:rFonts w:ascii="Garamond" w:hAnsi="Garamond"/>
          <w:sz w:val="24"/>
          <w:szCs w:val="24"/>
        </w:rPr>
        <w:t>SICO,</w:t>
      </w:r>
      <w:r w:rsidRPr="00CE1728">
        <w:rPr>
          <w:rFonts w:ascii="Garamond" w:hAnsi="Garamond"/>
          <w:sz w:val="24"/>
          <w:szCs w:val="24"/>
        </w:rPr>
        <w:t xml:space="preserve"> scegli</w:t>
      </w:r>
      <w:r>
        <w:rPr>
          <w:rFonts w:ascii="Garamond" w:hAnsi="Garamond"/>
          <w:sz w:val="24"/>
          <w:szCs w:val="24"/>
        </w:rPr>
        <w:t xml:space="preserve">ere nella barra delle funzioni </w:t>
      </w:r>
      <w:r w:rsidRPr="00CE1728">
        <w:rPr>
          <w:rFonts w:ascii="Garamond" w:hAnsi="Garamond"/>
          <w:sz w:val="24"/>
          <w:szCs w:val="24"/>
        </w:rPr>
        <w:t>“</w:t>
      </w:r>
      <w:r>
        <w:rPr>
          <w:rFonts w:ascii="Garamond" w:hAnsi="Garamond"/>
          <w:sz w:val="24"/>
          <w:szCs w:val="24"/>
        </w:rPr>
        <w:t>G</w:t>
      </w:r>
      <w:r w:rsidRPr="00CE1728">
        <w:rPr>
          <w:rFonts w:ascii="Garamond" w:hAnsi="Garamond"/>
          <w:sz w:val="24"/>
          <w:szCs w:val="24"/>
        </w:rPr>
        <w:t xml:space="preserve">estione </w:t>
      </w:r>
      <w:proofErr w:type="spellStart"/>
      <w:r w:rsidRPr="00CE1728">
        <w:rPr>
          <w:rFonts w:ascii="Garamond" w:hAnsi="Garamond"/>
          <w:sz w:val="24"/>
          <w:szCs w:val="24"/>
        </w:rPr>
        <w:t>u.o</w:t>
      </w:r>
      <w:proofErr w:type="spellEnd"/>
      <w:r w:rsidRPr="00CE1728">
        <w:rPr>
          <w:rFonts w:ascii="Garamond" w:hAnsi="Garamond"/>
          <w:sz w:val="24"/>
          <w:szCs w:val="24"/>
        </w:rPr>
        <w:t xml:space="preserve">.”, </w:t>
      </w:r>
      <w:r>
        <w:rPr>
          <w:rFonts w:ascii="Garamond" w:hAnsi="Garamond"/>
          <w:sz w:val="24"/>
          <w:szCs w:val="24"/>
        </w:rPr>
        <w:t>selezionare la voce</w:t>
      </w:r>
      <w:r w:rsidRPr="00CE1728">
        <w:rPr>
          <w:rFonts w:ascii="Garamond" w:hAnsi="Garamond"/>
          <w:sz w:val="24"/>
          <w:szCs w:val="24"/>
        </w:rPr>
        <w:t xml:space="preserve"> “Modifica unità organizzativa” </w:t>
      </w:r>
      <w:r>
        <w:rPr>
          <w:rFonts w:ascii="Garamond" w:hAnsi="Garamond"/>
          <w:sz w:val="24"/>
          <w:szCs w:val="24"/>
        </w:rPr>
        <w:t xml:space="preserve">dal menù a tendina mostrato </w:t>
      </w:r>
      <w:r w:rsidRPr="00CE1728">
        <w:rPr>
          <w:rFonts w:ascii="Garamond" w:hAnsi="Garamond"/>
          <w:sz w:val="24"/>
          <w:szCs w:val="24"/>
        </w:rPr>
        <w:t xml:space="preserve">in </w:t>
      </w:r>
      <w:r>
        <w:rPr>
          <w:rFonts w:ascii="Garamond" w:hAnsi="Garamond"/>
          <w:sz w:val="24"/>
          <w:szCs w:val="24"/>
        </w:rPr>
        <w:t>precedenza</w:t>
      </w:r>
      <w:r w:rsidRPr="00CE1728">
        <w:rPr>
          <w:rFonts w:ascii="Garamond" w:hAnsi="Garamond"/>
          <w:sz w:val="24"/>
          <w:szCs w:val="24"/>
        </w:rPr>
        <w:t>, inserire le informazioni richieste per l’individuazione della</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CE1728">
        <w:rPr>
          <w:rFonts w:ascii="Garamond" w:hAnsi="Garamond"/>
          <w:sz w:val="24"/>
          <w:szCs w:val="24"/>
        </w:rPr>
        <w:t xml:space="preserve"> da modificare, quindi cliccare sul pulsante “Ricerca”.</w:t>
      </w:r>
    </w:p>
    <w:p w14:paraId="531E9BA9" w14:textId="77777777" w:rsidR="00FA134E" w:rsidRDefault="00FA134E" w:rsidP="00E7463D">
      <w:pPr>
        <w:jc w:val="both"/>
        <w:rPr>
          <w:rFonts w:ascii="Arial" w:eastAsia="Times New Roman" w:hAnsi="Arial" w:cs="Arial"/>
          <w:sz w:val="20"/>
          <w:szCs w:val="20"/>
        </w:rPr>
      </w:pPr>
      <w:r w:rsidRPr="001B537A">
        <w:rPr>
          <w:rFonts w:ascii="Garamond" w:hAnsi="Garamond"/>
          <w:sz w:val="24"/>
          <w:szCs w:val="24"/>
        </w:rPr>
        <w:t>Verrà prospettata una schermata con tutte le informazioni modificabili</w:t>
      </w:r>
      <w:r>
        <w:rPr>
          <w:rFonts w:ascii="Arial" w:eastAsia="Times New Roman" w:hAnsi="Arial" w:cs="Arial"/>
          <w:sz w:val="20"/>
          <w:szCs w:val="20"/>
        </w:rPr>
        <w:t>.</w:t>
      </w:r>
    </w:p>
    <w:p w14:paraId="58469123" w14:textId="77777777" w:rsidR="00FA134E" w:rsidRDefault="00FA134E" w:rsidP="00E7463D">
      <w:pPr>
        <w:jc w:val="both"/>
        <w:rPr>
          <w:rFonts w:ascii="Garamond" w:hAnsi="Garamond"/>
          <w:b/>
          <w:sz w:val="24"/>
          <w:szCs w:val="24"/>
          <w:u w:val="single"/>
        </w:rPr>
      </w:pPr>
      <w:r w:rsidRPr="00011644">
        <w:rPr>
          <w:rFonts w:ascii="Garamond" w:hAnsi="Garamond"/>
          <w:b/>
          <w:sz w:val="24"/>
          <w:szCs w:val="24"/>
          <w:u w:val="single"/>
        </w:rPr>
        <w:t xml:space="preserve">Questa è la funzione da utilizzare anche per la chiusura dell’unità organizzativa, </w:t>
      </w:r>
      <w:r w:rsidR="003D0788">
        <w:rPr>
          <w:rFonts w:ascii="Garamond" w:hAnsi="Garamond"/>
          <w:b/>
          <w:sz w:val="24"/>
          <w:szCs w:val="24"/>
          <w:u w:val="single"/>
        </w:rPr>
        <w:t>inserendo</w:t>
      </w:r>
      <w:r w:rsidR="003D0788" w:rsidRPr="00011644">
        <w:rPr>
          <w:rFonts w:ascii="Garamond" w:hAnsi="Garamond"/>
          <w:b/>
          <w:sz w:val="24"/>
          <w:szCs w:val="24"/>
          <w:u w:val="single"/>
        </w:rPr>
        <w:t xml:space="preserve"> </w:t>
      </w:r>
      <w:r w:rsidRPr="00011644">
        <w:rPr>
          <w:rFonts w:ascii="Garamond" w:hAnsi="Garamond"/>
          <w:b/>
          <w:sz w:val="24"/>
          <w:szCs w:val="24"/>
          <w:u w:val="single"/>
        </w:rPr>
        <w:t>la data di fine validità</w:t>
      </w:r>
      <w:r>
        <w:rPr>
          <w:rFonts w:ascii="Garamond" w:hAnsi="Garamond"/>
          <w:b/>
          <w:sz w:val="24"/>
          <w:szCs w:val="24"/>
          <w:u w:val="single"/>
        </w:rPr>
        <w:t xml:space="preserve"> </w:t>
      </w:r>
      <w:proofErr w:type="spellStart"/>
      <w:r>
        <w:rPr>
          <w:rFonts w:ascii="Garamond" w:hAnsi="Garamond"/>
          <w:b/>
          <w:sz w:val="24"/>
          <w:szCs w:val="24"/>
          <w:u w:val="single"/>
        </w:rPr>
        <w:t>u.o</w:t>
      </w:r>
      <w:proofErr w:type="spellEnd"/>
      <w:r>
        <w:rPr>
          <w:rFonts w:ascii="Garamond" w:hAnsi="Garamond"/>
          <w:b/>
          <w:sz w:val="24"/>
          <w:szCs w:val="24"/>
          <w:u w:val="single"/>
        </w:rPr>
        <w:t>.</w:t>
      </w:r>
    </w:p>
    <w:p w14:paraId="263AD764" w14:textId="77777777" w:rsidR="00FA134E" w:rsidRPr="00A86AF9" w:rsidRDefault="00FA134E" w:rsidP="00E7463D">
      <w:pPr>
        <w:pBdr>
          <w:top w:val="single" w:sz="4" w:space="1" w:color="auto"/>
          <w:left w:val="single" w:sz="4" w:space="4" w:color="auto"/>
          <w:bottom w:val="single" w:sz="4" w:space="1" w:color="auto"/>
          <w:right w:val="single" w:sz="4" w:space="4" w:color="auto"/>
        </w:pBdr>
        <w:jc w:val="both"/>
        <w:rPr>
          <w:rFonts w:ascii="Garamond" w:hAnsi="Garamond"/>
          <w:b/>
          <w:sz w:val="24"/>
          <w:szCs w:val="24"/>
        </w:rPr>
      </w:pPr>
      <w:r w:rsidRPr="00A86AF9">
        <w:rPr>
          <w:rFonts w:ascii="Garamond" w:hAnsi="Garamond"/>
          <w:b/>
          <w:sz w:val="24"/>
          <w:szCs w:val="24"/>
        </w:rPr>
        <w:lastRenderedPageBreak/>
        <w:t xml:space="preserve">Si ricorda che per </w:t>
      </w:r>
      <w:r w:rsidR="003010B8">
        <w:rPr>
          <w:rFonts w:ascii="Garamond" w:hAnsi="Garamond"/>
          <w:b/>
          <w:sz w:val="24"/>
          <w:szCs w:val="24"/>
        </w:rPr>
        <w:t>completare</w:t>
      </w:r>
      <w:r w:rsidR="003010B8" w:rsidRPr="00A86AF9">
        <w:rPr>
          <w:rFonts w:ascii="Garamond" w:hAnsi="Garamond"/>
          <w:b/>
          <w:sz w:val="24"/>
          <w:szCs w:val="24"/>
        </w:rPr>
        <w:t xml:space="preserve"> </w:t>
      </w:r>
      <w:r w:rsidRPr="00A86AF9">
        <w:rPr>
          <w:rFonts w:ascii="Garamond" w:hAnsi="Garamond"/>
          <w:b/>
          <w:sz w:val="24"/>
          <w:szCs w:val="24"/>
        </w:rPr>
        <w:t xml:space="preserve">correttamente la chiusura dell’unità organizzativa è necessario cliccare sul pulsante “Opzioni rilevazione” (fig.42) e digitare </w:t>
      </w:r>
      <w:r w:rsidRPr="00933335">
        <w:rPr>
          <w:rFonts w:ascii="Garamond" w:hAnsi="Garamond"/>
          <w:b/>
          <w:sz w:val="24"/>
          <w:szCs w:val="24"/>
        </w:rPr>
        <w:t>l’anno di scadenza in corrispondenza di tutti i contratti associati.</w:t>
      </w:r>
    </w:p>
    <w:p w14:paraId="3A65CB7B" w14:textId="77777777" w:rsidR="00FA134E" w:rsidRPr="001B537A" w:rsidRDefault="00FA134E" w:rsidP="00E7463D">
      <w:pPr>
        <w:jc w:val="both"/>
        <w:rPr>
          <w:rFonts w:ascii="Garamond" w:hAnsi="Garamond"/>
          <w:sz w:val="24"/>
          <w:szCs w:val="24"/>
        </w:rPr>
      </w:pPr>
      <w:r w:rsidRPr="001B537A">
        <w:rPr>
          <w:rFonts w:ascii="Garamond" w:hAnsi="Garamond"/>
          <w:sz w:val="24"/>
          <w:szCs w:val="24"/>
        </w:rPr>
        <w:t>Cliccando sul pulsante “Opzioni rilevazione” è possibile modificare l’abilitazione alla rilevazione dell’</w:t>
      </w:r>
      <w:proofErr w:type="spellStart"/>
      <w:r w:rsidRPr="001B537A">
        <w:rPr>
          <w:rFonts w:ascii="Garamond" w:hAnsi="Garamond"/>
          <w:sz w:val="24"/>
          <w:szCs w:val="24"/>
        </w:rPr>
        <w:t>u</w:t>
      </w:r>
      <w:r>
        <w:rPr>
          <w:rFonts w:ascii="Garamond" w:hAnsi="Garamond"/>
          <w:sz w:val="24"/>
          <w:szCs w:val="24"/>
        </w:rPr>
        <w:t>.</w:t>
      </w:r>
      <w:r w:rsidRPr="001B537A">
        <w:rPr>
          <w:rFonts w:ascii="Garamond" w:hAnsi="Garamond"/>
          <w:sz w:val="24"/>
          <w:szCs w:val="24"/>
        </w:rPr>
        <w:t>o</w:t>
      </w:r>
      <w:proofErr w:type="spellEnd"/>
      <w:r>
        <w:rPr>
          <w:rFonts w:ascii="Garamond" w:hAnsi="Garamond"/>
          <w:sz w:val="24"/>
          <w:szCs w:val="24"/>
        </w:rPr>
        <w:t>.</w:t>
      </w:r>
      <w:r w:rsidRPr="001B537A">
        <w:rPr>
          <w:rFonts w:ascii="Garamond" w:hAnsi="Garamond"/>
          <w:sz w:val="24"/>
          <w:szCs w:val="24"/>
        </w:rPr>
        <w:t>, aggiungendo nuovi contratti oppure disabilitando quelli associati in precedenza.</w:t>
      </w:r>
    </w:p>
    <w:p w14:paraId="6E3BF157" w14:textId="77777777" w:rsidR="00FA134E" w:rsidRPr="0049259B" w:rsidRDefault="00FA0E82" w:rsidP="00E7463D">
      <w:pPr>
        <w:spacing w:before="120" w:after="120"/>
        <w:jc w:val="center"/>
        <w:rPr>
          <w:rFonts w:ascii="Garamond" w:hAnsi="Garamond"/>
          <w:noProof/>
          <w:sz w:val="24"/>
          <w:szCs w:val="24"/>
        </w:rPr>
      </w:pPr>
      <w:r>
        <w:rPr>
          <w:rFonts w:ascii="Garamond" w:hAnsi="Garamond"/>
          <w:noProof/>
          <w:sz w:val="24"/>
          <w:szCs w:val="24"/>
        </w:rPr>
        <w:pict w14:anchorId="1638BCF5">
          <v:shape id="_x0000_s1033" type="#_x0000_t13" style="position:absolute;left:0;text-align:left;margin-left:394.15pt;margin-top:81.2pt;width:30.25pt;height:12.05pt;rotation:90;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" adj="15316,8156" fillcolor="#690" strokecolor="#690" strokeweight="2pt">
            <v:fill opacity="54484f"/>
          </v:shape>
        </w:pict>
      </w:r>
      <w:r w:rsidR="00FA134E" w:rsidRPr="0049259B">
        <w:rPr>
          <w:rFonts w:ascii="Garamond" w:hAnsi="Garamond"/>
          <w:noProof/>
          <w:sz w:val="24"/>
          <w:szCs w:val="24"/>
        </w:rPr>
        <w:drawing>
          <wp:inline distT="0" distB="0" distL="0" distR="0" wp14:anchorId="19B5C458" wp14:editId="6D3A266D">
            <wp:extent cx="5857875" cy="1419225"/>
            <wp:effectExtent l="0" t="0" r="9525" b="9525"/>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871"/>
                    <a:stretch/>
                  </pic:blipFill>
                  <pic:spPr bwMode="auto">
                    <a:xfrm>
                      <a:off x="0" y="0"/>
                      <a:ext cx="5857875" cy="1419225"/>
                    </a:xfrm>
                    <a:prstGeom prst="rect">
                      <a:avLst/>
                    </a:prstGeom>
                    <a:noFill/>
                    <a:ln>
                      <a:noFill/>
                    </a:ln>
                    <a:extLst>
                      <a:ext uri="{53640926-AAD7-44D8-BBD7-CCE9431645EC}">
                        <a14:shadowObscured xmlns:a14="http://schemas.microsoft.com/office/drawing/2010/main"/>
                      </a:ext>
                    </a:extLst>
                  </pic:spPr>
                </pic:pic>
              </a:graphicData>
            </a:graphic>
          </wp:inline>
        </w:drawing>
      </w:r>
      <w:r w:rsidR="00FA134E" w:rsidRPr="0049259B">
        <w:rPr>
          <w:rFonts w:ascii="Garamond" w:hAnsi="Garamond"/>
          <w:noProof/>
          <w:sz w:val="24"/>
          <w:szCs w:val="24"/>
        </w:rPr>
        <w:drawing>
          <wp:inline distT="0" distB="0" distL="0" distR="0" wp14:anchorId="6AE12838" wp14:editId="5AD0D9AA">
            <wp:extent cx="5800725" cy="581025"/>
            <wp:effectExtent l="0" t="0" r="9525" b="9525"/>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0725" cy="581025"/>
                    </a:xfrm>
                    <a:prstGeom prst="rect">
                      <a:avLst/>
                    </a:prstGeom>
                    <a:noFill/>
                    <a:ln>
                      <a:noFill/>
                    </a:ln>
                  </pic:spPr>
                </pic:pic>
              </a:graphicData>
            </a:graphic>
          </wp:inline>
        </w:drawing>
      </w:r>
    </w:p>
    <w:p w14:paraId="0CA697A3" w14:textId="77777777" w:rsidR="00FA134E" w:rsidRDefault="00CE3678" w:rsidP="00E7463D">
      <w:pPr>
        <w:pStyle w:val="Didascalia"/>
        <w:spacing w:before="0"/>
        <w:ind w:left="69"/>
      </w:pPr>
      <w:r>
        <w:t>Figura 42</w:t>
      </w:r>
      <w:r w:rsidR="00FA134E" w:rsidRPr="00BF55FA">
        <w:t xml:space="preserve"> – Modifica</w:t>
      </w:r>
      <w:r w:rsidR="00FA134E">
        <w:t xml:space="preserve"> </w:t>
      </w:r>
      <w:proofErr w:type="spellStart"/>
      <w:r w:rsidR="00FA134E">
        <w:t>u.o</w:t>
      </w:r>
      <w:proofErr w:type="spellEnd"/>
      <w:r w:rsidR="00FA134E">
        <w:t>.</w:t>
      </w:r>
    </w:p>
    <w:p w14:paraId="6E13F399" w14:textId="77777777" w:rsidR="00FA134E" w:rsidRPr="00BF55FA" w:rsidRDefault="00FA134E" w:rsidP="00E7463D">
      <w:pPr>
        <w:pStyle w:val="Titolo3"/>
        <w:ind w:left="69"/>
      </w:pPr>
      <w:bookmarkStart w:id="106" w:name="_Toc476758804"/>
      <w:bookmarkStart w:id="107" w:name="_Toc506188269"/>
      <w:r w:rsidRPr="00E72D84">
        <w:t>La gestione delle unità organizzative: associazione delle attività</w:t>
      </w:r>
      <w:bookmarkEnd w:id="106"/>
      <w:bookmarkEnd w:id="107"/>
    </w:p>
    <w:p w14:paraId="0E7514F1" w14:textId="77777777" w:rsidR="00FA134E" w:rsidRPr="0070618D" w:rsidRDefault="00FA134E" w:rsidP="00E7463D">
      <w:pPr>
        <w:jc w:val="both"/>
        <w:rPr>
          <w:rFonts w:ascii="Garamond" w:hAnsi="Garamond"/>
          <w:sz w:val="24"/>
          <w:szCs w:val="24"/>
        </w:rPr>
      </w:pPr>
      <w:r w:rsidRPr="0070618D">
        <w:rPr>
          <w:rFonts w:ascii="Garamond" w:hAnsi="Garamond"/>
          <w:sz w:val="24"/>
          <w:szCs w:val="24"/>
        </w:rPr>
        <w:t>Con questa funzione il referente ha la possibilità di associare l’unità organizzativa alla catena di attività Area Operativa/Area Intervento S1/Attività S2</w:t>
      </w:r>
      <w:r>
        <w:rPr>
          <w:rFonts w:ascii="Garamond" w:hAnsi="Garamond"/>
          <w:sz w:val="24"/>
          <w:szCs w:val="24"/>
        </w:rPr>
        <w:t>, c</w:t>
      </w:r>
      <w:r w:rsidRPr="0070618D">
        <w:rPr>
          <w:rFonts w:ascii="Garamond" w:hAnsi="Garamond"/>
          <w:sz w:val="24"/>
          <w:szCs w:val="24"/>
        </w:rPr>
        <w:t>liccando</w:t>
      </w:r>
      <w:r>
        <w:rPr>
          <w:rFonts w:ascii="Garamond" w:hAnsi="Garamond"/>
          <w:sz w:val="24"/>
          <w:szCs w:val="24"/>
        </w:rPr>
        <w:t xml:space="preserve"> prima </w:t>
      </w:r>
      <w:r w:rsidRPr="0070618D">
        <w:rPr>
          <w:rFonts w:ascii="Garamond" w:hAnsi="Garamond"/>
          <w:sz w:val="24"/>
          <w:szCs w:val="24"/>
        </w:rPr>
        <w:t>su</w:t>
      </w:r>
      <w:r>
        <w:rPr>
          <w:rFonts w:ascii="Garamond" w:hAnsi="Garamond"/>
          <w:sz w:val="24"/>
          <w:szCs w:val="24"/>
        </w:rPr>
        <w:t>l menù</w:t>
      </w:r>
      <w:r w:rsidRPr="0070618D">
        <w:rPr>
          <w:rFonts w:ascii="Garamond" w:hAnsi="Garamond"/>
          <w:sz w:val="24"/>
          <w:szCs w:val="24"/>
        </w:rPr>
        <w:t xml:space="preserve"> </w:t>
      </w:r>
      <w:r>
        <w:rPr>
          <w:rFonts w:ascii="Garamond" w:hAnsi="Garamond"/>
          <w:sz w:val="24"/>
          <w:szCs w:val="24"/>
        </w:rPr>
        <w:t>“</w:t>
      </w:r>
      <w:r w:rsidRPr="0070618D">
        <w:rPr>
          <w:rFonts w:ascii="Garamond" w:hAnsi="Garamond"/>
          <w:sz w:val="24"/>
          <w:szCs w:val="24"/>
        </w:rPr>
        <w:t>Gestione UO</w:t>
      </w:r>
      <w:r>
        <w:rPr>
          <w:rFonts w:ascii="Garamond" w:hAnsi="Garamond"/>
          <w:sz w:val="24"/>
          <w:szCs w:val="24"/>
        </w:rPr>
        <w:t>”, poi su “</w:t>
      </w:r>
      <w:r w:rsidRPr="0070618D">
        <w:rPr>
          <w:rFonts w:ascii="Garamond" w:hAnsi="Garamond"/>
          <w:sz w:val="24"/>
          <w:szCs w:val="24"/>
        </w:rPr>
        <w:t>Gestione Associazioni attività U.O.</w:t>
      </w:r>
      <w:r>
        <w:rPr>
          <w:rFonts w:ascii="Garamond" w:hAnsi="Garamond"/>
          <w:sz w:val="24"/>
          <w:szCs w:val="24"/>
        </w:rPr>
        <w:t>” ed infine su “</w:t>
      </w:r>
      <w:r w:rsidRPr="0070618D">
        <w:rPr>
          <w:rFonts w:ascii="Garamond" w:hAnsi="Garamond"/>
          <w:sz w:val="24"/>
          <w:szCs w:val="24"/>
        </w:rPr>
        <w:t>Inserimento Associazione</w:t>
      </w:r>
      <w:r>
        <w:rPr>
          <w:rFonts w:ascii="Garamond" w:hAnsi="Garamond"/>
          <w:sz w:val="24"/>
          <w:szCs w:val="24"/>
        </w:rPr>
        <w:t>”</w:t>
      </w:r>
      <w:r w:rsidRPr="0070618D">
        <w:rPr>
          <w:rFonts w:ascii="Garamond" w:hAnsi="Garamond"/>
          <w:sz w:val="24"/>
          <w:szCs w:val="24"/>
        </w:rPr>
        <w:t xml:space="preserve">. </w:t>
      </w:r>
      <w:r>
        <w:rPr>
          <w:rFonts w:ascii="Garamond" w:hAnsi="Garamond"/>
          <w:sz w:val="24"/>
          <w:szCs w:val="24"/>
        </w:rPr>
        <w:t>P</w:t>
      </w:r>
      <w:r w:rsidRPr="0070618D">
        <w:rPr>
          <w:rFonts w:ascii="Garamond" w:hAnsi="Garamond"/>
          <w:sz w:val="24"/>
          <w:szCs w:val="24"/>
        </w:rPr>
        <w:t>er individuare la catena di attività che si intende associare ad una o più unità organizzative</w:t>
      </w:r>
      <w:r>
        <w:rPr>
          <w:rFonts w:ascii="Garamond" w:hAnsi="Garamond"/>
          <w:sz w:val="24"/>
          <w:szCs w:val="24"/>
        </w:rPr>
        <w:t>,</w:t>
      </w:r>
      <w:r w:rsidRPr="0070618D">
        <w:rPr>
          <w:rFonts w:ascii="Garamond" w:hAnsi="Garamond"/>
          <w:sz w:val="24"/>
          <w:szCs w:val="24"/>
        </w:rPr>
        <w:t xml:space="preserve"> occorre valorizzare tutti i parametri richiesti utilizzando le </w:t>
      </w:r>
      <w:r w:rsidR="006A340C">
        <w:rPr>
          <w:rFonts w:ascii="Garamond" w:hAnsi="Garamond"/>
          <w:sz w:val="24"/>
          <w:szCs w:val="24"/>
        </w:rPr>
        <w:t>tendine</w:t>
      </w:r>
      <w:r w:rsidRPr="00D24660">
        <w:rPr>
          <w:rFonts w:ascii="Garamond" w:hAnsi="Garamond"/>
          <w:sz w:val="24"/>
          <w:szCs w:val="24"/>
        </w:rPr>
        <w:t xml:space="preserve"> </w:t>
      </w:r>
      <w:r>
        <w:rPr>
          <w:rFonts w:ascii="Garamond" w:hAnsi="Garamond"/>
          <w:sz w:val="24"/>
          <w:szCs w:val="24"/>
        </w:rPr>
        <w:t>presenti n</w:t>
      </w:r>
      <w:r w:rsidRPr="0070618D">
        <w:rPr>
          <w:rFonts w:ascii="Garamond" w:hAnsi="Garamond"/>
          <w:sz w:val="24"/>
          <w:szCs w:val="24"/>
        </w:rPr>
        <w:t>ella schermata che viene prospettata.</w:t>
      </w:r>
    </w:p>
    <w:p w14:paraId="3CB12BCE" w14:textId="77777777" w:rsidR="00FA134E" w:rsidRPr="00011644" w:rsidRDefault="00FA134E" w:rsidP="00E7463D">
      <w:pPr>
        <w:jc w:val="both"/>
        <w:rPr>
          <w:rFonts w:ascii="Garamond" w:hAnsi="Garamond"/>
          <w:b/>
          <w:sz w:val="24"/>
          <w:szCs w:val="24"/>
          <w:u w:val="single"/>
        </w:rPr>
      </w:pPr>
      <w:r w:rsidRPr="00011644">
        <w:rPr>
          <w:rFonts w:ascii="Garamond" w:hAnsi="Garamond"/>
          <w:b/>
          <w:sz w:val="24"/>
          <w:szCs w:val="24"/>
          <w:u w:val="single"/>
        </w:rPr>
        <w:t>Qualora la catena d</w:t>
      </w:r>
      <w:r>
        <w:rPr>
          <w:rFonts w:ascii="Garamond" w:hAnsi="Garamond"/>
          <w:b/>
          <w:sz w:val="24"/>
          <w:szCs w:val="24"/>
          <w:u w:val="single"/>
        </w:rPr>
        <w:t>elle</w:t>
      </w:r>
      <w:r w:rsidRPr="00011644">
        <w:rPr>
          <w:rFonts w:ascii="Garamond" w:hAnsi="Garamond"/>
          <w:b/>
          <w:sz w:val="24"/>
          <w:szCs w:val="24"/>
          <w:u w:val="single"/>
        </w:rPr>
        <w:t xml:space="preserve"> attività (Area Operativa</w:t>
      </w:r>
      <w:r>
        <w:rPr>
          <w:rFonts w:ascii="Garamond" w:hAnsi="Garamond"/>
          <w:b/>
          <w:sz w:val="24"/>
          <w:szCs w:val="24"/>
          <w:u w:val="single"/>
        </w:rPr>
        <w:t>/Area Intervento/Attività) non sia</w:t>
      </w:r>
      <w:r w:rsidRPr="00011644">
        <w:rPr>
          <w:rFonts w:ascii="Garamond" w:hAnsi="Garamond"/>
          <w:b/>
          <w:sz w:val="24"/>
          <w:szCs w:val="24"/>
          <w:u w:val="single"/>
        </w:rPr>
        <w:t xml:space="preserve"> presente nella base dati di </w:t>
      </w:r>
      <w:r>
        <w:rPr>
          <w:rFonts w:ascii="Garamond" w:hAnsi="Garamond"/>
          <w:b/>
          <w:sz w:val="24"/>
          <w:szCs w:val="24"/>
          <w:u w:val="single"/>
        </w:rPr>
        <w:t>SICO</w:t>
      </w:r>
      <w:r w:rsidRPr="00011644">
        <w:rPr>
          <w:rFonts w:ascii="Garamond" w:hAnsi="Garamond"/>
          <w:b/>
          <w:sz w:val="24"/>
          <w:szCs w:val="24"/>
          <w:u w:val="single"/>
        </w:rPr>
        <w:t>, il referente deve fare una richiesta all’ufficio III dell’IGOP che provvederà ad inserire la catena mancante.</w:t>
      </w:r>
    </w:p>
    <w:p w14:paraId="73EA57E6" w14:textId="77777777" w:rsidR="00FA134E" w:rsidRPr="0049259B" w:rsidRDefault="00FA134E" w:rsidP="00E7463D">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193B2933" wp14:editId="0DA84639">
            <wp:extent cx="5863992" cy="1316355"/>
            <wp:effectExtent l="0" t="0" r="381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3440"/>
                    <a:stretch/>
                  </pic:blipFill>
                  <pic:spPr bwMode="auto">
                    <a:xfrm>
                      <a:off x="0" y="0"/>
                      <a:ext cx="5870319" cy="1317775"/>
                    </a:xfrm>
                    <a:prstGeom prst="rect">
                      <a:avLst/>
                    </a:prstGeom>
                    <a:ln>
                      <a:noFill/>
                    </a:ln>
                    <a:extLst>
                      <a:ext uri="{53640926-AAD7-44D8-BBD7-CCE9431645EC}">
                        <a14:shadowObscured xmlns:a14="http://schemas.microsoft.com/office/drawing/2010/main"/>
                      </a:ext>
                    </a:extLst>
                  </pic:spPr>
                </pic:pic>
              </a:graphicData>
            </a:graphic>
          </wp:inline>
        </w:drawing>
      </w:r>
    </w:p>
    <w:p w14:paraId="003AF923" w14:textId="77777777" w:rsidR="00FA134E" w:rsidRPr="00BF55FA" w:rsidRDefault="00FA134E" w:rsidP="00E7463D">
      <w:pPr>
        <w:pStyle w:val="Didascalia"/>
        <w:spacing w:before="0"/>
        <w:ind w:left="69"/>
      </w:pPr>
      <w:r w:rsidRPr="00BF55FA">
        <w:t xml:space="preserve">Figura </w:t>
      </w:r>
      <w:r w:rsidR="00CE3678">
        <w:t>43</w:t>
      </w:r>
      <w:r w:rsidRPr="00BF55FA">
        <w:t xml:space="preserve"> – Associazione attività</w:t>
      </w:r>
    </w:p>
    <w:p w14:paraId="71745A73" w14:textId="77777777" w:rsidR="00FA134E" w:rsidRPr="0070618D" w:rsidRDefault="00FA134E" w:rsidP="00E7463D">
      <w:pPr>
        <w:jc w:val="both"/>
        <w:rPr>
          <w:rFonts w:ascii="Garamond" w:hAnsi="Garamond"/>
          <w:sz w:val="24"/>
          <w:szCs w:val="24"/>
        </w:rPr>
      </w:pPr>
      <w:r w:rsidRPr="0070618D">
        <w:rPr>
          <w:rFonts w:ascii="Garamond" w:hAnsi="Garamond"/>
          <w:sz w:val="24"/>
          <w:szCs w:val="24"/>
        </w:rPr>
        <w:t>Dopo aver selezionato dal menù a tendina il livello gerarchico della/e</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70618D">
        <w:rPr>
          <w:rFonts w:ascii="Garamond" w:hAnsi="Garamond"/>
          <w:sz w:val="24"/>
          <w:szCs w:val="24"/>
        </w:rPr>
        <w:t xml:space="preserve"> alle quali si intende associare l’attività prescelta, nella schermata che viene mostrata </w:t>
      </w:r>
      <w:r>
        <w:rPr>
          <w:rFonts w:ascii="Garamond" w:hAnsi="Garamond"/>
          <w:sz w:val="24"/>
          <w:szCs w:val="24"/>
        </w:rPr>
        <w:t xml:space="preserve">va </w:t>
      </w:r>
      <w:r w:rsidRPr="0070618D">
        <w:rPr>
          <w:rFonts w:ascii="Garamond" w:hAnsi="Garamond"/>
          <w:sz w:val="24"/>
          <w:szCs w:val="24"/>
        </w:rPr>
        <w:t>indica</w:t>
      </w:r>
      <w:r>
        <w:rPr>
          <w:rFonts w:ascii="Garamond" w:hAnsi="Garamond"/>
          <w:sz w:val="24"/>
          <w:szCs w:val="24"/>
        </w:rPr>
        <w:t>to</w:t>
      </w:r>
      <w:r w:rsidRPr="0070618D">
        <w:rPr>
          <w:rFonts w:ascii="Garamond" w:hAnsi="Garamond"/>
          <w:sz w:val="24"/>
          <w:szCs w:val="24"/>
        </w:rPr>
        <w:t xml:space="preserve"> l’anno d</w:t>
      </w:r>
      <w:r>
        <w:rPr>
          <w:rFonts w:ascii="Garamond" w:hAnsi="Garamond"/>
          <w:sz w:val="24"/>
          <w:szCs w:val="24"/>
        </w:rPr>
        <w:t xml:space="preserve">i </w:t>
      </w:r>
      <w:r w:rsidR="004C275A">
        <w:rPr>
          <w:rFonts w:ascii="Garamond" w:hAnsi="Garamond"/>
          <w:sz w:val="24"/>
          <w:szCs w:val="24"/>
        </w:rPr>
        <w:t xml:space="preserve">inizio </w:t>
      </w:r>
      <w:r>
        <w:rPr>
          <w:rFonts w:ascii="Garamond" w:hAnsi="Garamond"/>
          <w:sz w:val="24"/>
          <w:szCs w:val="24"/>
        </w:rPr>
        <w:t>validità di tale associazione e,</w:t>
      </w:r>
      <w:r w:rsidRPr="0070618D">
        <w:rPr>
          <w:rFonts w:ascii="Garamond" w:hAnsi="Garamond"/>
          <w:sz w:val="24"/>
          <w:szCs w:val="24"/>
        </w:rPr>
        <w:t xml:space="preserve"> nell’elenco che viene prospettato</w:t>
      </w:r>
      <w:r>
        <w:rPr>
          <w:rFonts w:ascii="Garamond" w:hAnsi="Garamond"/>
          <w:sz w:val="24"/>
          <w:szCs w:val="24"/>
        </w:rPr>
        <w:t>,</w:t>
      </w:r>
      <w:r w:rsidRPr="0070618D">
        <w:rPr>
          <w:rFonts w:ascii="Garamond" w:hAnsi="Garamond"/>
          <w:sz w:val="24"/>
          <w:szCs w:val="24"/>
        </w:rPr>
        <w:t xml:space="preserve"> </w:t>
      </w:r>
      <w:r>
        <w:rPr>
          <w:rFonts w:ascii="Garamond" w:hAnsi="Garamond"/>
          <w:sz w:val="24"/>
          <w:szCs w:val="24"/>
        </w:rPr>
        <w:t>spuntare</w:t>
      </w:r>
      <w:r w:rsidRPr="0070618D">
        <w:rPr>
          <w:rFonts w:ascii="Garamond" w:hAnsi="Garamond"/>
          <w:sz w:val="24"/>
          <w:szCs w:val="24"/>
        </w:rPr>
        <w:t xml:space="preserve"> le</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70618D">
        <w:rPr>
          <w:rFonts w:ascii="Garamond" w:hAnsi="Garamond"/>
          <w:sz w:val="24"/>
          <w:szCs w:val="24"/>
        </w:rPr>
        <w:t xml:space="preserve"> per le quali </w:t>
      </w:r>
      <w:r w:rsidR="004C275A">
        <w:rPr>
          <w:rFonts w:ascii="Garamond" w:hAnsi="Garamond"/>
          <w:sz w:val="24"/>
          <w:szCs w:val="24"/>
        </w:rPr>
        <w:t xml:space="preserve">si intende </w:t>
      </w:r>
      <w:r w:rsidR="0096446F">
        <w:rPr>
          <w:rFonts w:ascii="Garamond" w:hAnsi="Garamond"/>
          <w:sz w:val="24"/>
          <w:szCs w:val="24"/>
        </w:rPr>
        <w:t>collegare</w:t>
      </w:r>
      <w:r w:rsidR="0096446F" w:rsidRPr="0070618D">
        <w:rPr>
          <w:rFonts w:ascii="Garamond" w:hAnsi="Garamond"/>
          <w:sz w:val="24"/>
          <w:szCs w:val="24"/>
        </w:rPr>
        <w:t xml:space="preserve"> </w:t>
      </w:r>
      <w:r w:rsidRPr="0070618D">
        <w:rPr>
          <w:rFonts w:ascii="Garamond" w:hAnsi="Garamond"/>
          <w:sz w:val="24"/>
          <w:szCs w:val="24"/>
        </w:rPr>
        <w:t>la catena di attività, quindi terminare l’operazione cliccando sul pulsante “Salva”.</w:t>
      </w:r>
    </w:p>
    <w:p w14:paraId="17BEEA76" w14:textId="77777777" w:rsidR="00FA134E" w:rsidRPr="0049259B" w:rsidRDefault="00FA134E" w:rsidP="00E7463D">
      <w:pPr>
        <w:spacing w:before="120" w:after="120"/>
        <w:jc w:val="center"/>
        <w:rPr>
          <w:rFonts w:ascii="Garamond" w:hAnsi="Garamond"/>
          <w:noProof/>
          <w:sz w:val="24"/>
          <w:szCs w:val="24"/>
        </w:rPr>
      </w:pPr>
      <w:r w:rsidRPr="0049259B">
        <w:rPr>
          <w:rFonts w:ascii="Garamond" w:hAnsi="Garamond"/>
          <w:noProof/>
          <w:sz w:val="24"/>
          <w:szCs w:val="24"/>
        </w:rPr>
        <w:lastRenderedPageBreak/>
        <w:drawing>
          <wp:inline distT="0" distB="0" distL="0" distR="0" wp14:anchorId="0B9AB122" wp14:editId="488A1036">
            <wp:extent cx="5860111" cy="1987826"/>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865495" cy="1989652"/>
                    </a:xfrm>
                    <a:prstGeom prst="rect">
                      <a:avLst/>
                    </a:prstGeom>
                    <a:ln>
                      <a:noFill/>
                    </a:ln>
                    <a:extLst>
                      <a:ext uri="{53640926-AAD7-44D8-BBD7-CCE9431645EC}">
                        <a14:shadowObscured xmlns:a14="http://schemas.microsoft.com/office/drawing/2010/main"/>
                      </a:ext>
                    </a:extLst>
                  </pic:spPr>
                </pic:pic>
              </a:graphicData>
            </a:graphic>
          </wp:inline>
        </w:drawing>
      </w:r>
    </w:p>
    <w:p w14:paraId="12357C53" w14:textId="77777777" w:rsidR="00FA134E" w:rsidRDefault="00FA134E" w:rsidP="00E7463D">
      <w:pPr>
        <w:pStyle w:val="Didascalia"/>
        <w:spacing w:before="0"/>
        <w:ind w:left="69"/>
      </w:pPr>
      <w:r w:rsidRPr="00BF55FA">
        <w:t xml:space="preserve">Figura </w:t>
      </w:r>
      <w:r w:rsidR="00CE3678">
        <w:t>44</w:t>
      </w:r>
      <w:r w:rsidRPr="00BF55FA">
        <w:t xml:space="preserve"> – Associazione attività</w:t>
      </w:r>
    </w:p>
    <w:p w14:paraId="28EF2C42" w14:textId="77777777" w:rsidR="00FA134E" w:rsidRPr="0070618D" w:rsidRDefault="00FA134E" w:rsidP="00E7463D">
      <w:pPr>
        <w:jc w:val="both"/>
        <w:rPr>
          <w:rFonts w:ascii="Garamond" w:hAnsi="Garamond"/>
          <w:sz w:val="24"/>
          <w:szCs w:val="24"/>
        </w:rPr>
      </w:pPr>
      <w:r w:rsidRPr="0070618D">
        <w:rPr>
          <w:rFonts w:ascii="Garamond" w:hAnsi="Garamond"/>
          <w:sz w:val="24"/>
          <w:szCs w:val="24"/>
        </w:rPr>
        <w:t xml:space="preserve">A questo punto il sistema mostra un messaggio </w:t>
      </w:r>
      <w:r>
        <w:rPr>
          <w:rFonts w:ascii="Garamond" w:hAnsi="Garamond"/>
          <w:sz w:val="24"/>
          <w:szCs w:val="24"/>
        </w:rPr>
        <w:t>che avvisa</w:t>
      </w:r>
      <w:r w:rsidRPr="0070618D">
        <w:rPr>
          <w:rFonts w:ascii="Garamond" w:hAnsi="Garamond"/>
          <w:sz w:val="24"/>
          <w:szCs w:val="24"/>
        </w:rPr>
        <w:t xml:space="preserve"> </w:t>
      </w:r>
      <w:r>
        <w:rPr>
          <w:rFonts w:ascii="Garamond" w:hAnsi="Garamond"/>
          <w:sz w:val="24"/>
          <w:szCs w:val="24"/>
        </w:rPr>
        <w:t>del</w:t>
      </w:r>
      <w:r w:rsidRPr="0070618D">
        <w:rPr>
          <w:rFonts w:ascii="Garamond" w:hAnsi="Garamond"/>
          <w:sz w:val="24"/>
          <w:szCs w:val="24"/>
        </w:rPr>
        <w:t xml:space="preserve"> buon esito dell’operazione e infine prospetta il riepilogo dell’associazione appena effettuata.</w:t>
      </w:r>
    </w:p>
    <w:p w14:paraId="7A81AAFA" w14:textId="77777777" w:rsidR="00FA134E" w:rsidRPr="00BF55FA" w:rsidRDefault="00FA134E" w:rsidP="00E7463D">
      <w:pPr>
        <w:pStyle w:val="Titolo3"/>
        <w:ind w:left="69"/>
      </w:pPr>
      <w:bookmarkStart w:id="108" w:name="_Toc476758805"/>
      <w:bookmarkStart w:id="109" w:name="_Toc506188270"/>
      <w:r w:rsidRPr="00BF55FA">
        <w:t>La struttura dell’Istituzione</w:t>
      </w:r>
      <w:bookmarkEnd w:id="108"/>
      <w:bookmarkEnd w:id="109"/>
    </w:p>
    <w:p w14:paraId="5B893234" w14:textId="77777777" w:rsidR="00FA134E" w:rsidRPr="0070618D" w:rsidRDefault="00FA134E" w:rsidP="00E7463D">
      <w:pPr>
        <w:jc w:val="both"/>
        <w:rPr>
          <w:rFonts w:ascii="Garamond" w:hAnsi="Garamond"/>
          <w:sz w:val="24"/>
          <w:szCs w:val="24"/>
        </w:rPr>
      </w:pPr>
      <w:r w:rsidRPr="0070618D">
        <w:rPr>
          <w:rFonts w:ascii="Garamond" w:hAnsi="Garamond"/>
          <w:sz w:val="24"/>
          <w:szCs w:val="24"/>
        </w:rPr>
        <w:t>Questa funzione permette di visualizzare in forma dinamica ad albero la struttura dell’istituzione. Dopo aver selezionato nella barra delle funzioni “Struttura Istituzione” e</w:t>
      </w:r>
      <w:r w:rsidR="008012EB">
        <w:rPr>
          <w:rFonts w:ascii="Garamond" w:hAnsi="Garamond"/>
          <w:sz w:val="24"/>
          <w:szCs w:val="24"/>
        </w:rPr>
        <w:t>d</w:t>
      </w:r>
      <w:r w:rsidRPr="0070618D">
        <w:rPr>
          <w:rFonts w:ascii="Garamond" w:hAnsi="Garamond"/>
          <w:sz w:val="24"/>
          <w:szCs w:val="24"/>
        </w:rPr>
        <w:t xml:space="preserve"> aver valorizzato i parametri richiesti verrà visualizzata la seguente schermata:</w:t>
      </w:r>
    </w:p>
    <w:p w14:paraId="3957D89F" w14:textId="77777777" w:rsidR="00FA134E" w:rsidRPr="0049259B" w:rsidRDefault="00FA134E" w:rsidP="00E7463D">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739CBD8F" wp14:editId="5F20FDE6">
            <wp:extent cx="5867893" cy="2957885"/>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865495" cy="2956676"/>
                    </a:xfrm>
                    <a:prstGeom prst="rect">
                      <a:avLst/>
                    </a:prstGeom>
                    <a:ln>
                      <a:noFill/>
                    </a:ln>
                    <a:extLst>
                      <a:ext uri="{53640926-AAD7-44D8-BBD7-CCE9431645EC}">
                        <a14:shadowObscured xmlns:a14="http://schemas.microsoft.com/office/drawing/2010/main"/>
                      </a:ext>
                    </a:extLst>
                  </pic:spPr>
                </pic:pic>
              </a:graphicData>
            </a:graphic>
          </wp:inline>
        </w:drawing>
      </w:r>
    </w:p>
    <w:p w14:paraId="7A1E1C88" w14:textId="77777777" w:rsidR="00FA134E" w:rsidRPr="00BF55FA" w:rsidRDefault="00CE3678" w:rsidP="00E7463D">
      <w:pPr>
        <w:pStyle w:val="Didascalia"/>
        <w:spacing w:before="0"/>
        <w:ind w:left="69"/>
      </w:pPr>
      <w:r>
        <w:t>Figura 45</w:t>
      </w:r>
      <w:r w:rsidR="00FA134E" w:rsidRPr="00BF55FA">
        <w:t xml:space="preserve"> – La struttura dell’istituzione</w:t>
      </w:r>
    </w:p>
    <w:p w14:paraId="70398643" w14:textId="7906C63F" w:rsidR="00FA134E" w:rsidRDefault="00FA134E" w:rsidP="00E7463D">
      <w:pPr>
        <w:jc w:val="both"/>
        <w:rPr>
          <w:rFonts w:ascii="Garamond" w:hAnsi="Garamond"/>
          <w:sz w:val="24"/>
          <w:szCs w:val="24"/>
        </w:rPr>
      </w:pPr>
      <w:r w:rsidRPr="0070618D">
        <w:rPr>
          <w:rFonts w:ascii="Garamond" w:hAnsi="Garamond"/>
          <w:sz w:val="24"/>
          <w:szCs w:val="24"/>
        </w:rPr>
        <w:t xml:space="preserve">Il sistema </w:t>
      </w:r>
      <w:r>
        <w:rPr>
          <w:rFonts w:ascii="Garamond" w:hAnsi="Garamond"/>
          <w:sz w:val="24"/>
          <w:szCs w:val="24"/>
        </w:rPr>
        <w:t>mostra</w:t>
      </w:r>
      <w:r w:rsidRPr="0070618D">
        <w:rPr>
          <w:rFonts w:ascii="Garamond" w:hAnsi="Garamond"/>
          <w:sz w:val="24"/>
          <w:szCs w:val="24"/>
        </w:rPr>
        <w:t xml:space="preserve"> </w:t>
      </w:r>
      <w:r w:rsidR="008012EB">
        <w:rPr>
          <w:rFonts w:ascii="Garamond" w:hAnsi="Garamond"/>
          <w:sz w:val="24"/>
          <w:szCs w:val="24"/>
        </w:rPr>
        <w:t xml:space="preserve">di </w:t>
      </w:r>
      <w:r w:rsidRPr="0070618D">
        <w:rPr>
          <w:rFonts w:ascii="Garamond" w:hAnsi="Garamond"/>
          <w:sz w:val="24"/>
          <w:szCs w:val="24"/>
        </w:rPr>
        <w:t>default le</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70618D">
        <w:rPr>
          <w:rFonts w:ascii="Garamond" w:hAnsi="Garamond"/>
          <w:sz w:val="24"/>
          <w:szCs w:val="24"/>
        </w:rPr>
        <w:t xml:space="preserve"> di secondo livello</w:t>
      </w:r>
      <w:r w:rsidR="008012EB">
        <w:rPr>
          <w:rFonts w:ascii="Garamond" w:hAnsi="Garamond"/>
          <w:sz w:val="24"/>
          <w:szCs w:val="24"/>
        </w:rPr>
        <w:t>;</w:t>
      </w:r>
      <w:r w:rsidRPr="0070618D">
        <w:rPr>
          <w:rFonts w:ascii="Garamond" w:hAnsi="Garamond"/>
          <w:sz w:val="24"/>
          <w:szCs w:val="24"/>
        </w:rPr>
        <w:t xml:space="preserve"> cliccando sul pulsante accanto alla descrizione è possibile visualizzare le</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70618D">
        <w:rPr>
          <w:rFonts w:ascii="Garamond" w:hAnsi="Garamond"/>
          <w:sz w:val="24"/>
          <w:szCs w:val="24"/>
        </w:rPr>
        <w:t xml:space="preserve"> dei livelli gerarchici successivi. Cliccando sul simbolo </w:t>
      </w:r>
      <w:r w:rsidRPr="0070618D">
        <w:rPr>
          <w:rFonts w:ascii="Garamond" w:hAnsi="Garamond"/>
          <w:noProof/>
          <w:sz w:val="24"/>
          <w:szCs w:val="24"/>
        </w:rPr>
        <w:drawing>
          <wp:inline distT="0" distB="0" distL="0" distR="0" wp14:anchorId="0FB95093" wp14:editId="5354E015">
            <wp:extent cx="209550" cy="190500"/>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70618D">
        <w:rPr>
          <w:rFonts w:ascii="Garamond" w:hAnsi="Garamond"/>
          <w:sz w:val="24"/>
          <w:szCs w:val="24"/>
        </w:rPr>
        <w:t xml:space="preserve"> verrà visualizzata l’anagrafica dell’</w:t>
      </w:r>
      <w:proofErr w:type="spellStart"/>
      <w:r w:rsidRPr="0070618D">
        <w:rPr>
          <w:rFonts w:ascii="Garamond" w:hAnsi="Garamond"/>
          <w:sz w:val="24"/>
          <w:szCs w:val="24"/>
        </w:rPr>
        <w:t>u</w:t>
      </w:r>
      <w:r>
        <w:rPr>
          <w:rFonts w:ascii="Garamond" w:hAnsi="Garamond"/>
          <w:sz w:val="24"/>
          <w:szCs w:val="24"/>
        </w:rPr>
        <w:t>.</w:t>
      </w:r>
      <w:r w:rsidRPr="0070618D">
        <w:rPr>
          <w:rFonts w:ascii="Garamond" w:hAnsi="Garamond"/>
          <w:sz w:val="24"/>
          <w:szCs w:val="24"/>
        </w:rPr>
        <w:t>o</w:t>
      </w:r>
      <w:proofErr w:type="spellEnd"/>
      <w:r>
        <w:rPr>
          <w:rFonts w:ascii="Garamond" w:hAnsi="Garamond"/>
          <w:sz w:val="24"/>
          <w:szCs w:val="24"/>
        </w:rPr>
        <w:t>.</w:t>
      </w:r>
      <w:r w:rsidRPr="0070618D">
        <w:rPr>
          <w:rFonts w:ascii="Garamond" w:hAnsi="Garamond"/>
          <w:sz w:val="24"/>
          <w:szCs w:val="24"/>
        </w:rPr>
        <w:t xml:space="preserve"> </w:t>
      </w:r>
    </w:p>
    <w:p w14:paraId="69E0B817" w14:textId="7EFE8295" w:rsidR="000A0936" w:rsidRDefault="00AE522D" w:rsidP="00FA134E">
      <w:pPr>
        <w:jc w:val="both"/>
        <w:rPr>
          <w:rFonts w:ascii="Times New Roman" w:hAnsi="Times New Roman" w:cs="Times New Roman"/>
          <w:b/>
          <w:spacing w:val="-2"/>
          <w:sz w:val="24"/>
          <w:szCs w:val="24"/>
        </w:rPr>
      </w:pPr>
      <w:r w:rsidRPr="0070618D">
        <w:rPr>
          <w:rFonts w:ascii="Garamond" w:hAnsi="Garamond"/>
          <w:sz w:val="24"/>
          <w:szCs w:val="24"/>
        </w:rPr>
        <w:t>È</w:t>
      </w:r>
      <w:r w:rsidR="00FA134E" w:rsidRPr="0070618D">
        <w:rPr>
          <w:rFonts w:ascii="Garamond" w:hAnsi="Garamond"/>
          <w:sz w:val="24"/>
          <w:szCs w:val="24"/>
        </w:rPr>
        <w:t xml:space="preserve"> possibile esportare l’intera struttura in formato </w:t>
      </w:r>
      <w:proofErr w:type="spellStart"/>
      <w:r w:rsidR="00FA134E" w:rsidRPr="0070618D">
        <w:rPr>
          <w:rFonts w:ascii="Garamond" w:hAnsi="Garamond"/>
          <w:sz w:val="24"/>
          <w:szCs w:val="24"/>
        </w:rPr>
        <w:t>excel</w:t>
      </w:r>
      <w:proofErr w:type="spellEnd"/>
      <w:r w:rsidR="00FA134E" w:rsidRPr="0070618D">
        <w:rPr>
          <w:rFonts w:ascii="Garamond" w:hAnsi="Garamond"/>
          <w:sz w:val="24"/>
          <w:szCs w:val="24"/>
        </w:rPr>
        <w:t xml:space="preserve"> cliccando sul pulsante </w:t>
      </w:r>
      <w:r w:rsidR="001820F6">
        <w:rPr>
          <w:rFonts w:ascii="Garamond" w:hAnsi="Garamond"/>
          <w:noProof/>
          <w:sz w:val="24"/>
          <w:szCs w:val="24"/>
        </w:rPr>
        <w:t>dedicato</w:t>
      </w:r>
      <w:r w:rsidR="00FA134E" w:rsidRPr="0070618D">
        <w:rPr>
          <w:rFonts w:ascii="Garamond" w:hAnsi="Garamond"/>
          <w:sz w:val="24"/>
          <w:szCs w:val="24"/>
        </w:rPr>
        <w:t xml:space="preserve"> in fondo alla schermata.</w:t>
      </w:r>
    </w:p>
    <w:sectPr w:rsidR="000A0936" w:rsidSect="00FA0E82">
      <w:headerReference w:type="even" r:id="rId35"/>
      <w:headerReference w:type="default" r:id="rId36"/>
      <w:footerReference w:type="even" r:id="rId37"/>
      <w:footerReference w:type="default" r:id="rId38"/>
      <w:type w:val="continuous"/>
      <w:pgSz w:w="11906" w:h="16838"/>
      <w:pgMar w:top="1417" w:right="1335" w:bottom="1134" w:left="1334" w:header="708" w:footer="708" w:gutter="0"/>
      <w:pgNumType w:start="10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2F9D4" w14:textId="77777777" w:rsidR="00344C50" w:rsidRDefault="00344C50" w:rsidP="000B5FF5">
      <w:pPr>
        <w:spacing w:after="0" w:line="240" w:lineRule="auto"/>
      </w:pPr>
      <w:r>
        <w:separator/>
      </w:r>
    </w:p>
  </w:endnote>
  <w:endnote w:type="continuationSeparator" w:id="0">
    <w:p w14:paraId="4E5749F9" w14:textId="77777777" w:rsidR="00344C50" w:rsidRDefault="00344C50" w:rsidP="000B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2" w:space="0" w:color="auto"/>
      </w:tblBorders>
      <w:tblCellMar>
        <w:left w:w="70" w:type="dxa"/>
        <w:right w:w="70" w:type="dxa"/>
      </w:tblCellMar>
      <w:tblLook w:val="0000" w:firstRow="0" w:lastRow="0" w:firstColumn="0" w:lastColumn="0" w:noHBand="0" w:noVBand="0"/>
    </w:tblPr>
    <w:tblGrid>
      <w:gridCol w:w="3865"/>
      <w:gridCol w:w="5512"/>
    </w:tblGrid>
    <w:tr w:rsidR="00B738B8" w:rsidRPr="008540F6" w14:paraId="2A7DA790" w14:textId="77777777" w:rsidTr="00A06EE5">
      <w:tc>
        <w:tcPr>
          <w:tcW w:w="2061" w:type="pct"/>
        </w:tcPr>
        <w:p w14:paraId="1E04BD38" w14:textId="0D99DADB" w:rsidR="00B738B8" w:rsidRDefault="00B738B8" w:rsidP="00A06EE5">
          <w:pPr>
            <w:pStyle w:val="Pidipagina"/>
            <w:rPr>
              <w:sz w:val="16"/>
            </w:rPr>
          </w:pPr>
          <w:r>
            <w:fldChar w:fldCharType="begin"/>
          </w:r>
          <w:r>
            <w:instrText xml:space="preserve"> PAGE  \* MERGEFORMAT </w:instrText>
          </w:r>
          <w:r>
            <w:fldChar w:fldCharType="separate"/>
          </w:r>
          <w:r w:rsidR="00744A62">
            <w:rPr>
              <w:noProof/>
            </w:rPr>
            <w:t>102</w:t>
          </w:r>
          <w:r>
            <w:rPr>
              <w:noProof/>
            </w:rPr>
            <w:fldChar w:fldCharType="end"/>
          </w:r>
        </w:p>
      </w:tc>
      <w:tc>
        <w:tcPr>
          <w:tcW w:w="2939" w:type="pct"/>
        </w:tcPr>
        <w:p w14:paraId="36DBD4C0" w14:textId="77777777" w:rsidR="00B738B8" w:rsidRDefault="00B738B8" w:rsidP="00A06EE5">
          <w:pPr>
            <w:pStyle w:val="Pidipagina"/>
            <w:jc w:val="right"/>
          </w:pPr>
          <w:r>
            <w:rPr>
              <w:sz w:val="16"/>
            </w:rPr>
            <w:t>Ministero dell’Economia e delle Finanze</w:t>
          </w:r>
          <w:r>
            <w:t xml:space="preserve"> </w:t>
          </w:r>
        </w:p>
      </w:tc>
    </w:tr>
  </w:tbl>
  <w:p w14:paraId="319202AD" w14:textId="77777777" w:rsidR="00B738B8" w:rsidRDefault="00B738B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2" w:space="0" w:color="auto"/>
      </w:tblBorders>
      <w:tblCellMar>
        <w:left w:w="70" w:type="dxa"/>
        <w:right w:w="70" w:type="dxa"/>
      </w:tblCellMar>
      <w:tblLook w:val="0000" w:firstRow="0" w:lastRow="0" w:firstColumn="0" w:lastColumn="0" w:noHBand="0" w:noVBand="0"/>
    </w:tblPr>
    <w:tblGrid>
      <w:gridCol w:w="4688"/>
      <w:gridCol w:w="4689"/>
    </w:tblGrid>
    <w:tr w:rsidR="00B738B8" w:rsidRPr="008540F6" w14:paraId="7C9D25D6" w14:textId="77777777" w:rsidTr="00A06EE5">
      <w:tc>
        <w:tcPr>
          <w:tcW w:w="2500" w:type="pct"/>
        </w:tcPr>
        <w:p w14:paraId="6AB1004B" w14:textId="77777777" w:rsidR="00B738B8" w:rsidRDefault="00B738B8" w:rsidP="00A06EE5">
          <w:pPr>
            <w:pStyle w:val="Pidipagina"/>
            <w:rPr>
              <w:sz w:val="16"/>
            </w:rPr>
          </w:pPr>
          <w:r>
            <w:rPr>
              <w:sz w:val="16"/>
            </w:rPr>
            <w:t>Dipartimento Ragioneria Generale dello Stato</w:t>
          </w:r>
        </w:p>
      </w:tc>
      <w:tc>
        <w:tcPr>
          <w:tcW w:w="2500" w:type="pct"/>
        </w:tcPr>
        <w:p w14:paraId="23653489" w14:textId="345D8ABD" w:rsidR="00B738B8" w:rsidRDefault="00B738B8" w:rsidP="00A06EE5">
          <w:pPr>
            <w:pStyle w:val="Pidipagina"/>
            <w:jc w:val="right"/>
          </w:pPr>
          <w:r>
            <w:fldChar w:fldCharType="begin"/>
          </w:r>
          <w:r>
            <w:instrText xml:space="preserve"> PAGE  \* MERGEFORMAT </w:instrText>
          </w:r>
          <w:r>
            <w:fldChar w:fldCharType="separate"/>
          </w:r>
          <w:r w:rsidR="00744A62">
            <w:rPr>
              <w:noProof/>
            </w:rPr>
            <w:t>101</w:t>
          </w:r>
          <w:r>
            <w:rPr>
              <w:noProof/>
            </w:rPr>
            <w:fldChar w:fldCharType="end"/>
          </w:r>
        </w:p>
      </w:tc>
    </w:tr>
  </w:tbl>
  <w:p w14:paraId="33C17A2E" w14:textId="77777777" w:rsidR="00B738B8" w:rsidRDefault="00B738B8">
    <w:pPr>
      <w:pStyle w:val="Pidipagina"/>
      <w:jc w:val="right"/>
    </w:pPr>
  </w:p>
  <w:p w14:paraId="40E18AB6" w14:textId="77777777" w:rsidR="00000000" w:rsidRDefault="00FA0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566CF" w14:textId="77777777" w:rsidR="00344C50" w:rsidRDefault="00344C50" w:rsidP="000B5FF5">
      <w:pPr>
        <w:spacing w:after="0" w:line="240" w:lineRule="auto"/>
      </w:pPr>
      <w:r>
        <w:separator/>
      </w:r>
    </w:p>
  </w:footnote>
  <w:footnote w:type="continuationSeparator" w:id="0">
    <w:p w14:paraId="1E24A361" w14:textId="77777777" w:rsidR="00344C50" w:rsidRDefault="00344C50" w:rsidP="000B5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748" w14:textId="582372AE" w:rsidR="00B738B8" w:rsidRPr="00DF1CE8" w:rsidRDefault="00DF1CE8" w:rsidP="004D4815">
    <w:pPr>
      <w:pStyle w:val="Intestazione"/>
      <w:pBdr>
        <w:bottom w:val="single" w:sz="2" w:space="1" w:color="auto"/>
      </w:pBdr>
      <w:rPr>
        <w:color w:val="FFFFFF" w:themeColor="background1"/>
        <w:sz w:val="14"/>
      </w:rPr>
    </w:pPr>
    <w:r w:rsidRPr="00DF1CE8">
      <w:rPr>
        <w:noProof/>
      </w:rPr>
      <w:t xml:space="preserve">Relazione allegata al Conto annuale </w:t>
    </w:r>
    <w:r w:rsidR="00707977" w:rsidRPr="00DF1CE8">
      <w:rPr>
        <w:noProof/>
      </w:rPr>
      <w:t>20</w:t>
    </w:r>
    <w:r w:rsidR="00A04881">
      <w:rPr>
        <w:noProof/>
      </w:rPr>
      <w:t>21</w:t>
    </w:r>
    <w:r w:rsidRPr="00DF1CE8">
      <w:rPr>
        <w:noProof/>
      </w:rPr>
      <w:t>(Consuntivo attività)</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B091" w14:textId="42CD2D5B" w:rsidR="00B738B8" w:rsidRDefault="009F2CFC" w:rsidP="00A06EE5">
    <w:pPr>
      <w:pStyle w:val="Intestazione"/>
      <w:pBdr>
        <w:bottom w:val="single" w:sz="4" w:space="1" w:color="auto"/>
      </w:pBdr>
      <w:jc w:val="right"/>
    </w:pPr>
    <w:r>
      <w:rPr>
        <w:noProof/>
      </w:rPr>
      <w:fldChar w:fldCharType="begin"/>
    </w:r>
    <w:r>
      <w:rPr>
        <w:noProof/>
      </w:rPr>
      <w:instrText xml:space="preserve"> STYLEREF  "Titolo 3"  \* MERGEFORMAT </w:instrText>
    </w:r>
    <w:r>
      <w:rPr>
        <w:noProof/>
      </w:rPr>
      <w:fldChar w:fldCharType="separate"/>
    </w:r>
    <w:r w:rsidR="00FA0E82">
      <w:rPr>
        <w:noProof/>
      </w:rPr>
      <w:t>Modalità di accesso</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 o:bullet="t">
        <v:imagedata r:id="rId1" o:title=""/>
      </v:shape>
    </w:pict>
  </w:numPicBullet>
  <w:abstractNum w:abstractNumId="0" w15:restartNumberingAfterBreak="0">
    <w:nsid w:val="002957F1"/>
    <w:multiLevelType w:val="hybridMultilevel"/>
    <w:tmpl w:val="1BC49A1E"/>
    <w:lvl w:ilvl="0" w:tplc="DF42654E">
      <w:start w:val="1"/>
      <w:numFmt w:val="bullet"/>
      <w:lvlText w:val=""/>
      <w:lvlPicBulletId w:val="0"/>
      <w:lvlJc w:val="left"/>
      <w:pPr>
        <w:tabs>
          <w:tab w:val="num" w:pos="360"/>
        </w:tabs>
        <w:ind w:left="360" w:hanging="360"/>
      </w:pPr>
      <w:rPr>
        <w:rFonts w:ascii="Symbol" w:hAnsi="Symbol" w:hint="default"/>
      </w:rPr>
    </w:lvl>
    <w:lvl w:ilvl="1" w:tplc="E1E80CA0" w:tentative="1">
      <w:start w:val="1"/>
      <w:numFmt w:val="bullet"/>
      <w:lvlText w:val=""/>
      <w:lvlJc w:val="left"/>
      <w:pPr>
        <w:tabs>
          <w:tab w:val="num" w:pos="1080"/>
        </w:tabs>
        <w:ind w:left="1080" w:hanging="360"/>
      </w:pPr>
      <w:rPr>
        <w:rFonts w:ascii="Symbol" w:hAnsi="Symbol" w:hint="default"/>
      </w:rPr>
    </w:lvl>
    <w:lvl w:ilvl="2" w:tplc="D98A38EA" w:tentative="1">
      <w:start w:val="1"/>
      <w:numFmt w:val="bullet"/>
      <w:lvlText w:val=""/>
      <w:lvlJc w:val="left"/>
      <w:pPr>
        <w:tabs>
          <w:tab w:val="num" w:pos="1800"/>
        </w:tabs>
        <w:ind w:left="1800" w:hanging="360"/>
      </w:pPr>
      <w:rPr>
        <w:rFonts w:ascii="Symbol" w:hAnsi="Symbol" w:hint="default"/>
      </w:rPr>
    </w:lvl>
    <w:lvl w:ilvl="3" w:tplc="B56EB008" w:tentative="1">
      <w:start w:val="1"/>
      <w:numFmt w:val="bullet"/>
      <w:lvlText w:val=""/>
      <w:lvlJc w:val="left"/>
      <w:pPr>
        <w:tabs>
          <w:tab w:val="num" w:pos="2520"/>
        </w:tabs>
        <w:ind w:left="2520" w:hanging="360"/>
      </w:pPr>
      <w:rPr>
        <w:rFonts w:ascii="Symbol" w:hAnsi="Symbol" w:hint="default"/>
      </w:rPr>
    </w:lvl>
    <w:lvl w:ilvl="4" w:tplc="D1A66B78" w:tentative="1">
      <w:start w:val="1"/>
      <w:numFmt w:val="bullet"/>
      <w:lvlText w:val=""/>
      <w:lvlJc w:val="left"/>
      <w:pPr>
        <w:tabs>
          <w:tab w:val="num" w:pos="3240"/>
        </w:tabs>
        <w:ind w:left="3240" w:hanging="360"/>
      </w:pPr>
      <w:rPr>
        <w:rFonts w:ascii="Symbol" w:hAnsi="Symbol" w:hint="default"/>
      </w:rPr>
    </w:lvl>
    <w:lvl w:ilvl="5" w:tplc="4690868A" w:tentative="1">
      <w:start w:val="1"/>
      <w:numFmt w:val="bullet"/>
      <w:lvlText w:val=""/>
      <w:lvlJc w:val="left"/>
      <w:pPr>
        <w:tabs>
          <w:tab w:val="num" w:pos="3960"/>
        </w:tabs>
        <w:ind w:left="3960" w:hanging="360"/>
      </w:pPr>
      <w:rPr>
        <w:rFonts w:ascii="Symbol" w:hAnsi="Symbol" w:hint="default"/>
      </w:rPr>
    </w:lvl>
    <w:lvl w:ilvl="6" w:tplc="E7F8B338" w:tentative="1">
      <w:start w:val="1"/>
      <w:numFmt w:val="bullet"/>
      <w:lvlText w:val=""/>
      <w:lvlJc w:val="left"/>
      <w:pPr>
        <w:tabs>
          <w:tab w:val="num" w:pos="4680"/>
        </w:tabs>
        <w:ind w:left="4680" w:hanging="360"/>
      </w:pPr>
      <w:rPr>
        <w:rFonts w:ascii="Symbol" w:hAnsi="Symbol" w:hint="default"/>
      </w:rPr>
    </w:lvl>
    <w:lvl w:ilvl="7" w:tplc="EA54529E" w:tentative="1">
      <w:start w:val="1"/>
      <w:numFmt w:val="bullet"/>
      <w:lvlText w:val=""/>
      <w:lvlJc w:val="left"/>
      <w:pPr>
        <w:tabs>
          <w:tab w:val="num" w:pos="5400"/>
        </w:tabs>
        <w:ind w:left="5400" w:hanging="360"/>
      </w:pPr>
      <w:rPr>
        <w:rFonts w:ascii="Symbol" w:hAnsi="Symbol" w:hint="default"/>
      </w:rPr>
    </w:lvl>
    <w:lvl w:ilvl="8" w:tplc="C70CD376"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09927D9"/>
    <w:multiLevelType w:val="hybridMultilevel"/>
    <w:tmpl w:val="C5AA95C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D842F2"/>
    <w:multiLevelType w:val="hybridMultilevel"/>
    <w:tmpl w:val="E966830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3126F4B"/>
    <w:multiLevelType w:val="hybridMultilevel"/>
    <w:tmpl w:val="A378D4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7E2C1C"/>
    <w:multiLevelType w:val="hybridMultilevel"/>
    <w:tmpl w:val="B478CC2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3E17C4E"/>
    <w:multiLevelType w:val="hybridMultilevel"/>
    <w:tmpl w:val="223E0E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014F7D"/>
    <w:multiLevelType w:val="hybridMultilevel"/>
    <w:tmpl w:val="AF027D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8875EE1"/>
    <w:multiLevelType w:val="hybridMultilevel"/>
    <w:tmpl w:val="97726638"/>
    <w:lvl w:ilvl="0" w:tplc="E2E63D30">
      <w:start w:val="1"/>
      <w:numFmt w:val="decimal"/>
      <w:lvlText w:val="%1)"/>
      <w:lvlJc w:val="left"/>
      <w:pPr>
        <w:ind w:left="720" w:hanging="360"/>
      </w:pPr>
      <w:rPr>
        <w:rFonts w:cs="Times New Roman" w:hint="default"/>
        <w:b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8960254"/>
    <w:multiLevelType w:val="hybridMultilevel"/>
    <w:tmpl w:val="18BA1DB0"/>
    <w:lvl w:ilvl="0" w:tplc="FFFFFFFF">
      <w:numFmt w:val="bullet"/>
      <w:lvlText w:val="-"/>
      <w:lvlJc w:val="left"/>
      <w:pPr>
        <w:ind w:left="720" w:hanging="360"/>
      </w:pPr>
      <w:rPr>
        <w:rFonts w:ascii="Times New Roman" w:eastAsia="Times New Roman" w:hAnsi="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094142BE"/>
    <w:multiLevelType w:val="hybridMultilevel"/>
    <w:tmpl w:val="E216037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B073C97"/>
    <w:multiLevelType w:val="hybridMultilevel"/>
    <w:tmpl w:val="54CC8450"/>
    <w:lvl w:ilvl="0" w:tplc="04100019">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1" w15:restartNumberingAfterBreak="0">
    <w:nsid w:val="0B7F3329"/>
    <w:multiLevelType w:val="hybridMultilevel"/>
    <w:tmpl w:val="6F7EB3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C8B63DD"/>
    <w:multiLevelType w:val="hybridMultilevel"/>
    <w:tmpl w:val="A1CCB498"/>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38D2CA1"/>
    <w:multiLevelType w:val="hybridMultilevel"/>
    <w:tmpl w:val="C7FE02D4"/>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13FB378F"/>
    <w:multiLevelType w:val="hybridMultilevel"/>
    <w:tmpl w:val="783E42E4"/>
    <w:lvl w:ilvl="0" w:tplc="6B7CCB86">
      <w:start w:val="14"/>
      <w:numFmt w:val="bullet"/>
      <w:lvlText w:val="-"/>
      <w:lvlJc w:val="left"/>
      <w:pPr>
        <w:ind w:left="720" w:hanging="360"/>
      </w:pPr>
      <w:rPr>
        <w:rFonts w:ascii="Garamond" w:eastAsia="Times New Roman" w:hAnsi="Garamond"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5E521F9"/>
    <w:multiLevelType w:val="hybridMultilevel"/>
    <w:tmpl w:val="FDAA29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72942C3"/>
    <w:multiLevelType w:val="hybridMultilevel"/>
    <w:tmpl w:val="E07E01BC"/>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185E120B"/>
    <w:multiLevelType w:val="hybridMultilevel"/>
    <w:tmpl w:val="DE52A1D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89F3D35"/>
    <w:multiLevelType w:val="hybridMultilevel"/>
    <w:tmpl w:val="10222DE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B1A7C5E"/>
    <w:multiLevelType w:val="hybridMultilevel"/>
    <w:tmpl w:val="E392E672"/>
    <w:lvl w:ilvl="0" w:tplc="3A52CC38">
      <w:start w:val="1"/>
      <w:numFmt w:val="decimal"/>
      <w:lvlText w:val="%1)"/>
      <w:lvlJc w:val="left"/>
      <w:pPr>
        <w:ind w:left="786" w:hanging="360"/>
      </w:pPr>
      <w:rPr>
        <w:rFonts w:hint="default"/>
        <w:b w:val="0"/>
        <w:color w:val="auto"/>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0" w15:restartNumberingAfterBreak="0">
    <w:nsid w:val="1F0548D9"/>
    <w:multiLevelType w:val="hybridMultilevel"/>
    <w:tmpl w:val="82EE71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07F552F"/>
    <w:multiLevelType w:val="hybridMultilevel"/>
    <w:tmpl w:val="6020FEA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1CF28C7"/>
    <w:multiLevelType w:val="multilevel"/>
    <w:tmpl w:val="092E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EC4EA5"/>
    <w:multiLevelType w:val="hybridMultilevel"/>
    <w:tmpl w:val="1E561BDA"/>
    <w:lvl w:ilvl="0" w:tplc="FFFFFFFF">
      <w:start w:val="1"/>
      <w:numFmt w:val="bullet"/>
      <w:pStyle w:val="Elnota"/>
      <w:lvlText w:val=""/>
      <w:lvlJc w:val="left"/>
      <w:pPr>
        <w:tabs>
          <w:tab w:val="num" w:pos="284"/>
        </w:tabs>
        <w:ind w:left="567" w:hanging="28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AF6C15"/>
    <w:multiLevelType w:val="hybridMultilevel"/>
    <w:tmpl w:val="36408FB8"/>
    <w:lvl w:ilvl="0" w:tplc="0CBE3454">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62E5C39"/>
    <w:multiLevelType w:val="hybridMultilevel"/>
    <w:tmpl w:val="6846D628"/>
    <w:lvl w:ilvl="0" w:tplc="634843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84E753F"/>
    <w:multiLevelType w:val="hybridMultilevel"/>
    <w:tmpl w:val="A8CE542E"/>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29015865"/>
    <w:multiLevelType w:val="hybridMultilevel"/>
    <w:tmpl w:val="A96412F4"/>
    <w:lvl w:ilvl="0" w:tplc="04100003">
      <w:start w:val="1"/>
      <w:numFmt w:val="bullet"/>
      <w:lvlText w:val="o"/>
      <w:lvlJc w:val="left"/>
      <w:pPr>
        <w:tabs>
          <w:tab w:val="num" w:pos="1068"/>
        </w:tabs>
        <w:ind w:left="1068" w:hanging="360"/>
      </w:pPr>
      <w:rPr>
        <w:rFonts w:ascii="Courier New" w:hAnsi="Courier New" w:cs="Courier New" w:hint="default"/>
      </w:rPr>
    </w:lvl>
    <w:lvl w:ilvl="1" w:tplc="0410000B">
      <w:start w:val="1"/>
      <w:numFmt w:val="bullet"/>
      <w:lvlText w:val=""/>
      <w:lvlJc w:val="left"/>
      <w:pPr>
        <w:tabs>
          <w:tab w:val="num" w:pos="1788"/>
        </w:tabs>
        <w:ind w:left="1788" w:hanging="360"/>
      </w:pPr>
      <w:rPr>
        <w:rFonts w:ascii="Wingdings" w:hAnsi="Wingdings" w:cs="Wingdings" w:hint="default"/>
      </w:rPr>
    </w:lvl>
    <w:lvl w:ilvl="2" w:tplc="04100005">
      <w:start w:val="1"/>
      <w:numFmt w:val="bullet"/>
      <w:lvlText w:val=""/>
      <w:lvlJc w:val="left"/>
      <w:pPr>
        <w:tabs>
          <w:tab w:val="num" w:pos="2508"/>
        </w:tabs>
        <w:ind w:left="2508" w:hanging="360"/>
      </w:pPr>
      <w:rPr>
        <w:rFonts w:ascii="Wingdings" w:hAnsi="Wingdings" w:cs="Wingdings" w:hint="default"/>
      </w:rPr>
    </w:lvl>
    <w:lvl w:ilvl="3" w:tplc="04100001">
      <w:start w:val="1"/>
      <w:numFmt w:val="bullet"/>
      <w:lvlText w:val=""/>
      <w:lvlJc w:val="left"/>
      <w:pPr>
        <w:tabs>
          <w:tab w:val="num" w:pos="3228"/>
        </w:tabs>
        <w:ind w:left="3228" w:hanging="360"/>
      </w:pPr>
      <w:rPr>
        <w:rFonts w:ascii="Symbol" w:hAnsi="Symbol" w:cs="Symbol" w:hint="default"/>
      </w:rPr>
    </w:lvl>
    <w:lvl w:ilvl="4" w:tplc="04100003">
      <w:start w:val="1"/>
      <w:numFmt w:val="bullet"/>
      <w:lvlText w:val="o"/>
      <w:lvlJc w:val="left"/>
      <w:pPr>
        <w:tabs>
          <w:tab w:val="num" w:pos="3948"/>
        </w:tabs>
        <w:ind w:left="3948" w:hanging="360"/>
      </w:pPr>
      <w:rPr>
        <w:rFonts w:ascii="Courier New" w:hAnsi="Courier New" w:cs="Courier New" w:hint="default"/>
      </w:rPr>
    </w:lvl>
    <w:lvl w:ilvl="5" w:tplc="04100005">
      <w:start w:val="1"/>
      <w:numFmt w:val="bullet"/>
      <w:lvlText w:val=""/>
      <w:lvlJc w:val="left"/>
      <w:pPr>
        <w:tabs>
          <w:tab w:val="num" w:pos="4668"/>
        </w:tabs>
        <w:ind w:left="4668" w:hanging="360"/>
      </w:pPr>
      <w:rPr>
        <w:rFonts w:ascii="Wingdings" w:hAnsi="Wingdings" w:cs="Wingdings" w:hint="default"/>
      </w:rPr>
    </w:lvl>
    <w:lvl w:ilvl="6" w:tplc="04100001">
      <w:start w:val="1"/>
      <w:numFmt w:val="bullet"/>
      <w:lvlText w:val=""/>
      <w:lvlJc w:val="left"/>
      <w:pPr>
        <w:tabs>
          <w:tab w:val="num" w:pos="5388"/>
        </w:tabs>
        <w:ind w:left="5388" w:hanging="360"/>
      </w:pPr>
      <w:rPr>
        <w:rFonts w:ascii="Symbol" w:hAnsi="Symbol" w:cs="Symbol" w:hint="default"/>
      </w:rPr>
    </w:lvl>
    <w:lvl w:ilvl="7" w:tplc="04100003">
      <w:start w:val="1"/>
      <w:numFmt w:val="bullet"/>
      <w:lvlText w:val="o"/>
      <w:lvlJc w:val="left"/>
      <w:pPr>
        <w:tabs>
          <w:tab w:val="num" w:pos="6108"/>
        </w:tabs>
        <w:ind w:left="6108" w:hanging="360"/>
      </w:pPr>
      <w:rPr>
        <w:rFonts w:ascii="Courier New" w:hAnsi="Courier New" w:cs="Courier New" w:hint="default"/>
      </w:rPr>
    </w:lvl>
    <w:lvl w:ilvl="8" w:tplc="04100005">
      <w:start w:val="1"/>
      <w:numFmt w:val="bullet"/>
      <w:lvlText w:val=""/>
      <w:lvlJc w:val="left"/>
      <w:pPr>
        <w:tabs>
          <w:tab w:val="num" w:pos="6828"/>
        </w:tabs>
        <w:ind w:left="6828" w:hanging="360"/>
      </w:pPr>
      <w:rPr>
        <w:rFonts w:ascii="Wingdings" w:hAnsi="Wingdings" w:cs="Wingdings" w:hint="default"/>
      </w:rPr>
    </w:lvl>
  </w:abstractNum>
  <w:abstractNum w:abstractNumId="28" w15:restartNumberingAfterBreak="0">
    <w:nsid w:val="29C941FB"/>
    <w:multiLevelType w:val="hybridMultilevel"/>
    <w:tmpl w:val="6020FEA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E9F3978"/>
    <w:multiLevelType w:val="hybridMultilevel"/>
    <w:tmpl w:val="68EA7984"/>
    <w:lvl w:ilvl="0" w:tplc="1F288FC2">
      <w:start w:val="1"/>
      <w:numFmt w:val="decimal"/>
      <w:lvlText w:val="%1)"/>
      <w:lvlJc w:val="left"/>
      <w:pPr>
        <w:ind w:left="720" w:hanging="360"/>
      </w:pPr>
      <w:rPr>
        <w:rFonts w:hint="default"/>
        <w:b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EAA61BA"/>
    <w:multiLevelType w:val="hybridMultilevel"/>
    <w:tmpl w:val="F06AABC2"/>
    <w:lvl w:ilvl="0" w:tplc="DA126B5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046854"/>
    <w:multiLevelType w:val="hybridMultilevel"/>
    <w:tmpl w:val="425E7B88"/>
    <w:lvl w:ilvl="0" w:tplc="634843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6DF3888"/>
    <w:multiLevelType w:val="multilevel"/>
    <w:tmpl w:val="ED7E9CF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353" w:hanging="360"/>
      </w:pPr>
      <w:rPr>
        <w:rFonts w:ascii="Garamond" w:eastAsia="Calibri" w:hAnsi="Garamond" w:cs="Arial"/>
        <w:color w:val="auto"/>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AB1B8A"/>
    <w:multiLevelType w:val="hybridMultilevel"/>
    <w:tmpl w:val="426EC8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CDB6ADA"/>
    <w:multiLevelType w:val="hybridMultilevel"/>
    <w:tmpl w:val="89DC1CB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CE42E82"/>
    <w:multiLevelType w:val="hybridMultilevel"/>
    <w:tmpl w:val="FD0EA4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ECC6ABE"/>
    <w:multiLevelType w:val="hybridMultilevel"/>
    <w:tmpl w:val="C49E63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F5A21E7"/>
    <w:multiLevelType w:val="hybridMultilevel"/>
    <w:tmpl w:val="965269DA"/>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8" w15:restartNumberingAfterBreak="0">
    <w:nsid w:val="4268411F"/>
    <w:multiLevelType w:val="hybridMultilevel"/>
    <w:tmpl w:val="F612B9CA"/>
    <w:lvl w:ilvl="0" w:tplc="EC089E1A">
      <w:start w:val="1"/>
      <w:numFmt w:val="bullet"/>
      <w:lvlText w:val=""/>
      <w:lvlJc w:val="left"/>
      <w:pPr>
        <w:ind w:left="2138" w:hanging="360"/>
      </w:pPr>
      <w:rPr>
        <w:rFonts w:ascii="Symbol" w:hAnsi="Symbol" w:hint="default"/>
        <w:color w:val="auto"/>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39" w15:restartNumberingAfterBreak="0">
    <w:nsid w:val="43CF1A8B"/>
    <w:multiLevelType w:val="hybridMultilevel"/>
    <w:tmpl w:val="6126721E"/>
    <w:lvl w:ilvl="0" w:tplc="04100001">
      <w:start w:val="1"/>
      <w:numFmt w:val="bullet"/>
      <w:lvlText w:val=""/>
      <w:lvlJc w:val="left"/>
      <w:pPr>
        <w:tabs>
          <w:tab w:val="num" w:pos="720"/>
        </w:tabs>
        <w:ind w:left="720" w:hanging="360"/>
      </w:pPr>
      <w:rPr>
        <w:rFonts w:ascii="Symbol" w:hAnsi="Symbol" w:hint="default"/>
      </w:rPr>
    </w:lvl>
    <w:lvl w:ilvl="1" w:tplc="0410000B">
      <w:start w:val="1"/>
      <w:numFmt w:val="bullet"/>
      <w:lvlText w:val=""/>
      <w:lvlJc w:val="left"/>
      <w:pPr>
        <w:tabs>
          <w:tab w:val="num" w:pos="1440"/>
        </w:tabs>
        <w:ind w:left="1440" w:hanging="360"/>
      </w:pPr>
      <w:rPr>
        <w:rFonts w:ascii="Wingdings" w:hAnsi="Wingdings" w:cs="Wingdings"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44147E14"/>
    <w:multiLevelType w:val="hybridMultilevel"/>
    <w:tmpl w:val="45F64A5A"/>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41" w15:restartNumberingAfterBreak="0">
    <w:nsid w:val="44873107"/>
    <w:multiLevelType w:val="hybridMultilevel"/>
    <w:tmpl w:val="BF00F946"/>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49476D24"/>
    <w:multiLevelType w:val="hybridMultilevel"/>
    <w:tmpl w:val="8AE8612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9D77C30"/>
    <w:multiLevelType w:val="hybridMultilevel"/>
    <w:tmpl w:val="1EF86764"/>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44" w15:restartNumberingAfterBreak="0">
    <w:nsid w:val="4AB0756B"/>
    <w:multiLevelType w:val="hybridMultilevel"/>
    <w:tmpl w:val="8A50C502"/>
    <w:lvl w:ilvl="0" w:tplc="92E048FE">
      <w:start w:val="1"/>
      <w:numFmt w:val="upperLetter"/>
      <w:lvlText w:val="%1)"/>
      <w:lvlJc w:val="left"/>
      <w:pPr>
        <w:ind w:left="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B5256BA"/>
    <w:multiLevelType w:val="hybridMultilevel"/>
    <w:tmpl w:val="B86C84A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E28122A"/>
    <w:multiLevelType w:val="hybridMultilevel"/>
    <w:tmpl w:val="2436A5F0"/>
    <w:lvl w:ilvl="0" w:tplc="6866980E">
      <w:start w:val="1"/>
      <w:numFmt w:val="lowerLetter"/>
      <w:lvlText w:val="%1)"/>
      <w:lvlJc w:val="left"/>
      <w:pPr>
        <w:ind w:left="720" w:hanging="360"/>
      </w:pPr>
      <w:rPr>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EC06BED"/>
    <w:multiLevelType w:val="hybridMultilevel"/>
    <w:tmpl w:val="10222DE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EDE5E3F"/>
    <w:multiLevelType w:val="hybridMultilevel"/>
    <w:tmpl w:val="BFEA2D5E"/>
    <w:lvl w:ilvl="0" w:tplc="262A6EF4">
      <w:numFmt w:val="bullet"/>
      <w:lvlText w:val="-"/>
      <w:lvlJc w:val="left"/>
      <w:pPr>
        <w:tabs>
          <w:tab w:val="num" w:pos="1068"/>
        </w:tabs>
        <w:ind w:left="1068" w:hanging="360"/>
      </w:pPr>
      <w:rPr>
        <w:rFonts w:ascii="Garamond" w:eastAsia="Times New Roman" w:hAnsi="Garamond"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4504C01"/>
    <w:multiLevelType w:val="hybridMultilevel"/>
    <w:tmpl w:val="E76A8D6A"/>
    <w:lvl w:ilvl="0" w:tplc="7E68E06E">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9BA028A"/>
    <w:multiLevelType w:val="hybridMultilevel"/>
    <w:tmpl w:val="2FA4132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5B435348"/>
    <w:multiLevelType w:val="hybridMultilevel"/>
    <w:tmpl w:val="73B201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E163DBF"/>
    <w:multiLevelType w:val="hybridMultilevel"/>
    <w:tmpl w:val="B546D292"/>
    <w:lvl w:ilvl="0" w:tplc="262A6EF4">
      <w:numFmt w:val="bullet"/>
      <w:lvlText w:val="-"/>
      <w:lvlJc w:val="left"/>
      <w:pPr>
        <w:tabs>
          <w:tab w:val="num" w:pos="1068"/>
        </w:tabs>
        <w:ind w:left="1068" w:hanging="360"/>
      </w:pPr>
      <w:rPr>
        <w:rFonts w:ascii="Garamond" w:eastAsia="Times New Roman" w:hAnsi="Garamond" w:cs="Arial"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53" w15:restartNumberingAfterBreak="0">
    <w:nsid w:val="5FFE580D"/>
    <w:multiLevelType w:val="hybridMultilevel"/>
    <w:tmpl w:val="E93C5C52"/>
    <w:lvl w:ilvl="0" w:tplc="2490E98A">
      <w:start w:val="1"/>
      <w:numFmt w:val="lowerLetter"/>
      <w:lvlText w:val="%1)"/>
      <w:lvlJc w:val="left"/>
      <w:pPr>
        <w:ind w:left="720" w:hanging="360"/>
      </w:pPr>
      <w:rPr>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612C2253"/>
    <w:multiLevelType w:val="hybridMultilevel"/>
    <w:tmpl w:val="AD1A6A16"/>
    <w:lvl w:ilvl="0" w:tplc="258A72D6">
      <w:start w:val="1"/>
      <w:numFmt w:val="lowerLetter"/>
      <w:lvlText w:val="%1)"/>
      <w:lvlJc w:val="left"/>
      <w:pPr>
        <w:ind w:left="720" w:hanging="360"/>
      </w:pPr>
      <w:rPr>
        <w:rFonts w:ascii="Garamond" w:hAnsi="Garamond"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64277CC4"/>
    <w:multiLevelType w:val="hybridMultilevel"/>
    <w:tmpl w:val="6D4A4ED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50F4742"/>
    <w:multiLevelType w:val="hybridMultilevel"/>
    <w:tmpl w:val="D1822930"/>
    <w:lvl w:ilvl="0" w:tplc="04100001">
      <w:start w:val="1"/>
      <w:numFmt w:val="bullet"/>
      <w:lvlText w:val=""/>
      <w:lvlJc w:val="left"/>
      <w:pPr>
        <w:tabs>
          <w:tab w:val="num" w:pos="780"/>
        </w:tabs>
        <w:ind w:left="780" w:hanging="360"/>
      </w:pPr>
      <w:rPr>
        <w:rFonts w:ascii="Symbol" w:hAnsi="Symbol" w:cs="Symbol" w:hint="default"/>
      </w:rPr>
    </w:lvl>
    <w:lvl w:ilvl="1" w:tplc="04100003">
      <w:start w:val="1"/>
      <w:numFmt w:val="bullet"/>
      <w:lvlText w:val="o"/>
      <w:lvlJc w:val="left"/>
      <w:pPr>
        <w:tabs>
          <w:tab w:val="num" w:pos="1500"/>
        </w:tabs>
        <w:ind w:left="1500" w:hanging="360"/>
      </w:pPr>
      <w:rPr>
        <w:rFonts w:ascii="Courier New" w:hAnsi="Courier New" w:cs="Courier New" w:hint="default"/>
      </w:rPr>
    </w:lvl>
    <w:lvl w:ilvl="2" w:tplc="04100005">
      <w:start w:val="1"/>
      <w:numFmt w:val="bullet"/>
      <w:lvlText w:val=""/>
      <w:lvlJc w:val="left"/>
      <w:pPr>
        <w:tabs>
          <w:tab w:val="num" w:pos="2220"/>
        </w:tabs>
        <w:ind w:left="2220" w:hanging="360"/>
      </w:pPr>
      <w:rPr>
        <w:rFonts w:ascii="Wingdings" w:hAnsi="Wingdings" w:cs="Wingdings" w:hint="default"/>
      </w:rPr>
    </w:lvl>
    <w:lvl w:ilvl="3" w:tplc="04100001">
      <w:start w:val="1"/>
      <w:numFmt w:val="bullet"/>
      <w:lvlText w:val=""/>
      <w:lvlJc w:val="left"/>
      <w:pPr>
        <w:tabs>
          <w:tab w:val="num" w:pos="2940"/>
        </w:tabs>
        <w:ind w:left="2940" w:hanging="360"/>
      </w:pPr>
      <w:rPr>
        <w:rFonts w:ascii="Symbol" w:hAnsi="Symbol" w:cs="Symbol" w:hint="default"/>
      </w:rPr>
    </w:lvl>
    <w:lvl w:ilvl="4" w:tplc="04100003">
      <w:start w:val="1"/>
      <w:numFmt w:val="bullet"/>
      <w:lvlText w:val="o"/>
      <w:lvlJc w:val="left"/>
      <w:pPr>
        <w:tabs>
          <w:tab w:val="num" w:pos="3660"/>
        </w:tabs>
        <w:ind w:left="3660" w:hanging="360"/>
      </w:pPr>
      <w:rPr>
        <w:rFonts w:ascii="Courier New" w:hAnsi="Courier New" w:cs="Courier New" w:hint="default"/>
      </w:rPr>
    </w:lvl>
    <w:lvl w:ilvl="5" w:tplc="04100005">
      <w:start w:val="1"/>
      <w:numFmt w:val="bullet"/>
      <w:lvlText w:val=""/>
      <w:lvlJc w:val="left"/>
      <w:pPr>
        <w:tabs>
          <w:tab w:val="num" w:pos="4380"/>
        </w:tabs>
        <w:ind w:left="4380" w:hanging="360"/>
      </w:pPr>
      <w:rPr>
        <w:rFonts w:ascii="Wingdings" w:hAnsi="Wingdings" w:cs="Wingdings" w:hint="default"/>
      </w:rPr>
    </w:lvl>
    <w:lvl w:ilvl="6" w:tplc="04100001">
      <w:start w:val="1"/>
      <w:numFmt w:val="bullet"/>
      <w:lvlText w:val=""/>
      <w:lvlJc w:val="left"/>
      <w:pPr>
        <w:tabs>
          <w:tab w:val="num" w:pos="5100"/>
        </w:tabs>
        <w:ind w:left="5100" w:hanging="360"/>
      </w:pPr>
      <w:rPr>
        <w:rFonts w:ascii="Symbol" w:hAnsi="Symbol" w:cs="Symbol" w:hint="default"/>
      </w:rPr>
    </w:lvl>
    <w:lvl w:ilvl="7" w:tplc="04100003">
      <w:start w:val="1"/>
      <w:numFmt w:val="bullet"/>
      <w:lvlText w:val="o"/>
      <w:lvlJc w:val="left"/>
      <w:pPr>
        <w:tabs>
          <w:tab w:val="num" w:pos="5820"/>
        </w:tabs>
        <w:ind w:left="5820" w:hanging="360"/>
      </w:pPr>
      <w:rPr>
        <w:rFonts w:ascii="Courier New" w:hAnsi="Courier New" w:cs="Courier New" w:hint="default"/>
      </w:rPr>
    </w:lvl>
    <w:lvl w:ilvl="8" w:tplc="04100005">
      <w:start w:val="1"/>
      <w:numFmt w:val="bullet"/>
      <w:lvlText w:val=""/>
      <w:lvlJc w:val="left"/>
      <w:pPr>
        <w:tabs>
          <w:tab w:val="num" w:pos="6540"/>
        </w:tabs>
        <w:ind w:left="6540" w:hanging="360"/>
      </w:pPr>
      <w:rPr>
        <w:rFonts w:ascii="Wingdings" w:hAnsi="Wingdings" w:cs="Wingdings" w:hint="default"/>
      </w:rPr>
    </w:lvl>
  </w:abstractNum>
  <w:abstractNum w:abstractNumId="57" w15:restartNumberingAfterBreak="0">
    <w:nsid w:val="651346D2"/>
    <w:multiLevelType w:val="hybridMultilevel"/>
    <w:tmpl w:val="30440856"/>
    <w:lvl w:ilvl="0" w:tplc="634843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654A19D7"/>
    <w:multiLevelType w:val="hybridMultilevel"/>
    <w:tmpl w:val="8A404A86"/>
    <w:lvl w:ilvl="0" w:tplc="D08C03FE">
      <w:numFmt w:val="bullet"/>
      <w:lvlText w:val="-"/>
      <w:lvlJc w:val="left"/>
      <w:pPr>
        <w:ind w:left="1057" w:hanging="360"/>
      </w:pPr>
      <w:rPr>
        <w:rFonts w:ascii="Garamond" w:eastAsia="Times New Roman" w:hAnsi="Garamond" w:cs="Arial" w:hint="default"/>
      </w:rPr>
    </w:lvl>
    <w:lvl w:ilvl="1" w:tplc="04100003" w:tentative="1">
      <w:start w:val="1"/>
      <w:numFmt w:val="bullet"/>
      <w:lvlText w:val="o"/>
      <w:lvlJc w:val="left"/>
      <w:pPr>
        <w:ind w:left="1777" w:hanging="360"/>
      </w:pPr>
      <w:rPr>
        <w:rFonts w:ascii="Courier New" w:hAnsi="Courier New" w:cs="Courier New" w:hint="default"/>
      </w:rPr>
    </w:lvl>
    <w:lvl w:ilvl="2" w:tplc="04100005" w:tentative="1">
      <w:start w:val="1"/>
      <w:numFmt w:val="bullet"/>
      <w:lvlText w:val=""/>
      <w:lvlJc w:val="left"/>
      <w:pPr>
        <w:ind w:left="2497" w:hanging="360"/>
      </w:pPr>
      <w:rPr>
        <w:rFonts w:ascii="Wingdings" w:hAnsi="Wingdings" w:hint="default"/>
      </w:rPr>
    </w:lvl>
    <w:lvl w:ilvl="3" w:tplc="04100001" w:tentative="1">
      <w:start w:val="1"/>
      <w:numFmt w:val="bullet"/>
      <w:lvlText w:val=""/>
      <w:lvlJc w:val="left"/>
      <w:pPr>
        <w:ind w:left="3217" w:hanging="360"/>
      </w:pPr>
      <w:rPr>
        <w:rFonts w:ascii="Symbol" w:hAnsi="Symbol" w:hint="default"/>
      </w:rPr>
    </w:lvl>
    <w:lvl w:ilvl="4" w:tplc="04100003" w:tentative="1">
      <w:start w:val="1"/>
      <w:numFmt w:val="bullet"/>
      <w:lvlText w:val="o"/>
      <w:lvlJc w:val="left"/>
      <w:pPr>
        <w:ind w:left="3937" w:hanging="360"/>
      </w:pPr>
      <w:rPr>
        <w:rFonts w:ascii="Courier New" w:hAnsi="Courier New" w:cs="Courier New" w:hint="default"/>
      </w:rPr>
    </w:lvl>
    <w:lvl w:ilvl="5" w:tplc="04100005" w:tentative="1">
      <w:start w:val="1"/>
      <w:numFmt w:val="bullet"/>
      <w:lvlText w:val=""/>
      <w:lvlJc w:val="left"/>
      <w:pPr>
        <w:ind w:left="4657" w:hanging="360"/>
      </w:pPr>
      <w:rPr>
        <w:rFonts w:ascii="Wingdings" w:hAnsi="Wingdings" w:hint="default"/>
      </w:rPr>
    </w:lvl>
    <w:lvl w:ilvl="6" w:tplc="04100001" w:tentative="1">
      <w:start w:val="1"/>
      <w:numFmt w:val="bullet"/>
      <w:lvlText w:val=""/>
      <w:lvlJc w:val="left"/>
      <w:pPr>
        <w:ind w:left="5377" w:hanging="360"/>
      </w:pPr>
      <w:rPr>
        <w:rFonts w:ascii="Symbol" w:hAnsi="Symbol" w:hint="default"/>
      </w:rPr>
    </w:lvl>
    <w:lvl w:ilvl="7" w:tplc="04100003" w:tentative="1">
      <w:start w:val="1"/>
      <w:numFmt w:val="bullet"/>
      <w:lvlText w:val="o"/>
      <w:lvlJc w:val="left"/>
      <w:pPr>
        <w:ind w:left="6097" w:hanging="360"/>
      </w:pPr>
      <w:rPr>
        <w:rFonts w:ascii="Courier New" w:hAnsi="Courier New" w:cs="Courier New" w:hint="default"/>
      </w:rPr>
    </w:lvl>
    <w:lvl w:ilvl="8" w:tplc="04100005" w:tentative="1">
      <w:start w:val="1"/>
      <w:numFmt w:val="bullet"/>
      <w:lvlText w:val=""/>
      <w:lvlJc w:val="left"/>
      <w:pPr>
        <w:ind w:left="6817" w:hanging="360"/>
      </w:pPr>
      <w:rPr>
        <w:rFonts w:ascii="Wingdings" w:hAnsi="Wingdings" w:hint="default"/>
      </w:rPr>
    </w:lvl>
  </w:abstractNum>
  <w:abstractNum w:abstractNumId="59" w15:restartNumberingAfterBreak="0">
    <w:nsid w:val="68E4435C"/>
    <w:multiLevelType w:val="hybridMultilevel"/>
    <w:tmpl w:val="61CC6B9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692F004C"/>
    <w:multiLevelType w:val="hybridMultilevel"/>
    <w:tmpl w:val="EAECF812"/>
    <w:lvl w:ilvl="0" w:tplc="9CD4F71E">
      <w:start w:val="21"/>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6ACF5E5D"/>
    <w:multiLevelType w:val="hybridMultilevel"/>
    <w:tmpl w:val="22A8E38E"/>
    <w:lvl w:ilvl="0" w:tplc="48C4E5B0">
      <w:start w:val="1"/>
      <w:numFmt w:val="decimal"/>
      <w:lvlText w:val="%1)"/>
      <w:lvlJc w:val="left"/>
      <w:pPr>
        <w:ind w:left="502" w:hanging="360"/>
      </w:pPr>
      <w:rPr>
        <w:rFonts w:ascii="Garamond" w:hAnsi="Garamond" w:hint="default"/>
        <w:color w:val="auto"/>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2" w15:restartNumberingAfterBreak="0">
    <w:nsid w:val="6CC51220"/>
    <w:multiLevelType w:val="hybridMultilevel"/>
    <w:tmpl w:val="51C688EA"/>
    <w:lvl w:ilvl="0" w:tplc="04100001">
      <w:start w:val="1"/>
      <w:numFmt w:val="bullet"/>
      <w:lvlText w:val=""/>
      <w:lvlJc w:val="left"/>
      <w:pPr>
        <w:tabs>
          <w:tab w:val="num" w:pos="1068"/>
        </w:tabs>
        <w:ind w:left="1068" w:hanging="360"/>
      </w:pPr>
      <w:rPr>
        <w:rFonts w:ascii="Symbol" w:hAnsi="Symbol" w:cs="Symbol" w:hint="default"/>
      </w:rPr>
    </w:lvl>
    <w:lvl w:ilvl="1" w:tplc="0410000B">
      <w:start w:val="1"/>
      <w:numFmt w:val="bullet"/>
      <w:lvlText w:val=""/>
      <w:lvlJc w:val="left"/>
      <w:pPr>
        <w:tabs>
          <w:tab w:val="num" w:pos="1788"/>
        </w:tabs>
        <w:ind w:left="1788" w:hanging="360"/>
      </w:pPr>
      <w:rPr>
        <w:rFonts w:ascii="Wingdings" w:hAnsi="Wingdings" w:cs="Wingdings" w:hint="default"/>
      </w:rPr>
    </w:lvl>
    <w:lvl w:ilvl="2" w:tplc="04100005">
      <w:start w:val="1"/>
      <w:numFmt w:val="bullet"/>
      <w:lvlText w:val=""/>
      <w:lvlJc w:val="left"/>
      <w:pPr>
        <w:tabs>
          <w:tab w:val="num" w:pos="2508"/>
        </w:tabs>
        <w:ind w:left="2508" w:hanging="360"/>
      </w:pPr>
      <w:rPr>
        <w:rFonts w:ascii="Wingdings" w:hAnsi="Wingdings" w:cs="Wingdings" w:hint="default"/>
      </w:rPr>
    </w:lvl>
    <w:lvl w:ilvl="3" w:tplc="04100001">
      <w:start w:val="1"/>
      <w:numFmt w:val="bullet"/>
      <w:lvlText w:val=""/>
      <w:lvlJc w:val="left"/>
      <w:pPr>
        <w:tabs>
          <w:tab w:val="num" w:pos="3228"/>
        </w:tabs>
        <w:ind w:left="3228" w:hanging="360"/>
      </w:pPr>
      <w:rPr>
        <w:rFonts w:ascii="Symbol" w:hAnsi="Symbol" w:cs="Symbol" w:hint="default"/>
      </w:rPr>
    </w:lvl>
    <w:lvl w:ilvl="4" w:tplc="04100003">
      <w:start w:val="1"/>
      <w:numFmt w:val="bullet"/>
      <w:lvlText w:val="o"/>
      <w:lvlJc w:val="left"/>
      <w:pPr>
        <w:tabs>
          <w:tab w:val="num" w:pos="3948"/>
        </w:tabs>
        <w:ind w:left="3948" w:hanging="360"/>
      </w:pPr>
      <w:rPr>
        <w:rFonts w:ascii="Courier New" w:hAnsi="Courier New" w:cs="Courier New" w:hint="default"/>
      </w:rPr>
    </w:lvl>
    <w:lvl w:ilvl="5" w:tplc="04100005">
      <w:start w:val="1"/>
      <w:numFmt w:val="bullet"/>
      <w:lvlText w:val=""/>
      <w:lvlJc w:val="left"/>
      <w:pPr>
        <w:tabs>
          <w:tab w:val="num" w:pos="4668"/>
        </w:tabs>
        <w:ind w:left="4668" w:hanging="360"/>
      </w:pPr>
      <w:rPr>
        <w:rFonts w:ascii="Wingdings" w:hAnsi="Wingdings" w:cs="Wingdings" w:hint="default"/>
      </w:rPr>
    </w:lvl>
    <w:lvl w:ilvl="6" w:tplc="04100001">
      <w:start w:val="1"/>
      <w:numFmt w:val="bullet"/>
      <w:lvlText w:val=""/>
      <w:lvlJc w:val="left"/>
      <w:pPr>
        <w:tabs>
          <w:tab w:val="num" w:pos="5388"/>
        </w:tabs>
        <w:ind w:left="5388" w:hanging="360"/>
      </w:pPr>
      <w:rPr>
        <w:rFonts w:ascii="Symbol" w:hAnsi="Symbol" w:cs="Symbol" w:hint="default"/>
      </w:rPr>
    </w:lvl>
    <w:lvl w:ilvl="7" w:tplc="04100003">
      <w:start w:val="1"/>
      <w:numFmt w:val="bullet"/>
      <w:lvlText w:val="o"/>
      <w:lvlJc w:val="left"/>
      <w:pPr>
        <w:tabs>
          <w:tab w:val="num" w:pos="6108"/>
        </w:tabs>
        <w:ind w:left="6108" w:hanging="360"/>
      </w:pPr>
      <w:rPr>
        <w:rFonts w:ascii="Courier New" w:hAnsi="Courier New" w:cs="Courier New" w:hint="default"/>
      </w:rPr>
    </w:lvl>
    <w:lvl w:ilvl="8" w:tplc="04100005">
      <w:start w:val="1"/>
      <w:numFmt w:val="bullet"/>
      <w:lvlText w:val=""/>
      <w:lvlJc w:val="left"/>
      <w:pPr>
        <w:tabs>
          <w:tab w:val="num" w:pos="6828"/>
        </w:tabs>
        <w:ind w:left="6828" w:hanging="360"/>
      </w:pPr>
      <w:rPr>
        <w:rFonts w:ascii="Wingdings" w:hAnsi="Wingdings" w:cs="Wingdings" w:hint="default"/>
      </w:rPr>
    </w:lvl>
  </w:abstractNum>
  <w:abstractNum w:abstractNumId="63" w15:restartNumberingAfterBreak="0">
    <w:nsid w:val="727D7BA9"/>
    <w:multiLevelType w:val="multilevel"/>
    <w:tmpl w:val="15F25DB0"/>
    <w:lvl w:ilvl="0">
      <w:start w:val="1"/>
      <w:numFmt w:val="bullet"/>
      <w:pStyle w:val="Elpunto1"/>
      <w:lvlText w:val=""/>
      <w:lvlJc w:val="left"/>
      <w:pPr>
        <w:tabs>
          <w:tab w:val="num" w:pos="284"/>
        </w:tabs>
        <w:ind w:left="284" w:hanging="284"/>
      </w:pPr>
      <w:rPr>
        <w:rFonts w:ascii="Symbol" w:hAnsi="Symbol" w:hint="default"/>
        <w:color w:val="auto"/>
      </w:rPr>
    </w:lvl>
    <w:lvl w:ilvl="1">
      <w:start w:val="1"/>
      <w:numFmt w:val="bullet"/>
      <w:pStyle w:val="Elpunto2"/>
      <w:lvlText w:val=""/>
      <w:lvlJc w:val="left"/>
      <w:pPr>
        <w:tabs>
          <w:tab w:val="num" w:pos="567"/>
        </w:tabs>
        <w:ind w:left="567" w:hanging="283"/>
      </w:pPr>
      <w:rPr>
        <w:rFonts w:ascii="Trebuchet MS" w:hAnsi="Trebuchet MS" w:hint="default"/>
        <w:color w:val="auto"/>
      </w:rPr>
    </w:lvl>
    <w:lvl w:ilvl="2">
      <w:start w:val="1"/>
      <w:numFmt w:val="lowerRoman"/>
      <w:lvlText w:val="%3)"/>
      <w:lvlJc w:val="left"/>
      <w:pPr>
        <w:tabs>
          <w:tab w:val="num" w:pos="2072"/>
        </w:tabs>
        <w:ind w:left="2072" w:hanging="360"/>
      </w:pPr>
      <w:rPr>
        <w:rFonts w:hint="default"/>
      </w:rPr>
    </w:lvl>
    <w:lvl w:ilvl="3">
      <w:start w:val="1"/>
      <w:numFmt w:val="decimal"/>
      <w:lvlText w:val="(%4)"/>
      <w:lvlJc w:val="left"/>
      <w:pPr>
        <w:tabs>
          <w:tab w:val="num" w:pos="2432"/>
        </w:tabs>
        <w:ind w:left="2432" w:hanging="360"/>
      </w:pPr>
      <w:rPr>
        <w:rFonts w:hint="default"/>
      </w:rPr>
    </w:lvl>
    <w:lvl w:ilvl="4">
      <w:start w:val="1"/>
      <w:numFmt w:val="lowerLetter"/>
      <w:lvlText w:val="(%5)"/>
      <w:lvlJc w:val="left"/>
      <w:pPr>
        <w:tabs>
          <w:tab w:val="num" w:pos="2792"/>
        </w:tabs>
        <w:ind w:left="2792" w:hanging="360"/>
      </w:pPr>
      <w:rPr>
        <w:rFonts w:hint="default"/>
      </w:rPr>
    </w:lvl>
    <w:lvl w:ilvl="5">
      <w:start w:val="1"/>
      <w:numFmt w:val="lowerRoman"/>
      <w:lvlText w:val="(%6)"/>
      <w:lvlJc w:val="left"/>
      <w:pPr>
        <w:tabs>
          <w:tab w:val="num" w:pos="3152"/>
        </w:tabs>
        <w:ind w:left="3152" w:hanging="360"/>
      </w:pPr>
      <w:rPr>
        <w:rFonts w:hint="default"/>
      </w:rPr>
    </w:lvl>
    <w:lvl w:ilvl="6">
      <w:start w:val="1"/>
      <w:numFmt w:val="decimal"/>
      <w:lvlText w:val="%7."/>
      <w:lvlJc w:val="left"/>
      <w:pPr>
        <w:tabs>
          <w:tab w:val="num" w:pos="3512"/>
        </w:tabs>
        <w:ind w:left="3512" w:hanging="360"/>
      </w:pPr>
      <w:rPr>
        <w:rFonts w:hint="default"/>
      </w:rPr>
    </w:lvl>
    <w:lvl w:ilvl="7">
      <w:start w:val="1"/>
      <w:numFmt w:val="lowerLetter"/>
      <w:lvlText w:val="%8."/>
      <w:lvlJc w:val="left"/>
      <w:pPr>
        <w:tabs>
          <w:tab w:val="num" w:pos="3872"/>
        </w:tabs>
        <w:ind w:left="3872" w:hanging="360"/>
      </w:pPr>
      <w:rPr>
        <w:rFonts w:hint="default"/>
      </w:rPr>
    </w:lvl>
    <w:lvl w:ilvl="8">
      <w:start w:val="1"/>
      <w:numFmt w:val="lowerRoman"/>
      <w:lvlText w:val="%9."/>
      <w:lvlJc w:val="left"/>
      <w:pPr>
        <w:tabs>
          <w:tab w:val="num" w:pos="4232"/>
        </w:tabs>
        <w:ind w:left="4232" w:hanging="360"/>
      </w:pPr>
      <w:rPr>
        <w:rFonts w:hint="default"/>
      </w:rPr>
    </w:lvl>
  </w:abstractNum>
  <w:abstractNum w:abstractNumId="64" w15:restartNumberingAfterBreak="0">
    <w:nsid w:val="73C646F4"/>
    <w:multiLevelType w:val="multilevel"/>
    <w:tmpl w:val="85162FA2"/>
    <w:lvl w:ilvl="0">
      <w:start w:val="4"/>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A7D51BA"/>
    <w:multiLevelType w:val="hybridMultilevel"/>
    <w:tmpl w:val="32728B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F181D83"/>
    <w:multiLevelType w:val="hybridMultilevel"/>
    <w:tmpl w:val="7CC40C6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8"/>
  </w:num>
  <w:num w:numId="2">
    <w:abstractNumId w:val="44"/>
  </w:num>
  <w:num w:numId="3">
    <w:abstractNumId w:val="23"/>
  </w:num>
  <w:num w:numId="4">
    <w:abstractNumId w:val="63"/>
  </w:num>
  <w:num w:numId="5">
    <w:abstractNumId w:val="59"/>
  </w:num>
  <w:num w:numId="6">
    <w:abstractNumId w:val="52"/>
  </w:num>
  <w:num w:numId="7">
    <w:abstractNumId w:val="17"/>
  </w:num>
  <w:num w:numId="8">
    <w:abstractNumId w:val="65"/>
  </w:num>
  <w:num w:numId="9">
    <w:abstractNumId w:val="5"/>
  </w:num>
  <w:num w:numId="10">
    <w:abstractNumId w:val="46"/>
  </w:num>
  <w:num w:numId="11">
    <w:abstractNumId w:val="53"/>
  </w:num>
  <w:num w:numId="12">
    <w:abstractNumId w:val="9"/>
  </w:num>
  <w:num w:numId="13">
    <w:abstractNumId w:val="54"/>
  </w:num>
  <w:num w:numId="14">
    <w:abstractNumId w:val="47"/>
  </w:num>
  <w:num w:numId="15">
    <w:abstractNumId w:val="45"/>
  </w:num>
  <w:num w:numId="16">
    <w:abstractNumId w:val="2"/>
  </w:num>
  <w:num w:numId="17">
    <w:abstractNumId w:val="4"/>
  </w:num>
  <w:num w:numId="18">
    <w:abstractNumId w:val="48"/>
  </w:num>
  <w:num w:numId="19">
    <w:abstractNumId w:val="34"/>
  </w:num>
  <w:num w:numId="20">
    <w:abstractNumId w:val="6"/>
  </w:num>
  <w:num w:numId="21">
    <w:abstractNumId w:val="32"/>
  </w:num>
  <w:num w:numId="22">
    <w:abstractNumId w:val="22"/>
  </w:num>
  <w:num w:numId="23">
    <w:abstractNumId w:val="0"/>
  </w:num>
  <w:num w:numId="24">
    <w:abstractNumId w:val="64"/>
  </w:num>
  <w:num w:numId="25">
    <w:abstractNumId w:val="24"/>
  </w:num>
  <w:num w:numId="26">
    <w:abstractNumId w:val="49"/>
  </w:num>
  <w:num w:numId="27">
    <w:abstractNumId w:val="61"/>
  </w:num>
  <w:num w:numId="28">
    <w:abstractNumId w:val="37"/>
  </w:num>
  <w:num w:numId="29">
    <w:abstractNumId w:val="29"/>
  </w:num>
  <w:num w:numId="30">
    <w:abstractNumId w:val="7"/>
  </w:num>
  <w:num w:numId="31">
    <w:abstractNumId w:val="38"/>
  </w:num>
  <w:num w:numId="32">
    <w:abstractNumId w:val="35"/>
  </w:num>
  <w:num w:numId="33">
    <w:abstractNumId w:val="66"/>
  </w:num>
  <w:num w:numId="34">
    <w:abstractNumId w:val="40"/>
  </w:num>
  <w:num w:numId="35">
    <w:abstractNumId w:val="25"/>
  </w:num>
  <w:num w:numId="36">
    <w:abstractNumId w:val="57"/>
  </w:num>
  <w:num w:numId="37">
    <w:abstractNumId w:val="31"/>
  </w:num>
  <w:num w:numId="38">
    <w:abstractNumId w:val="21"/>
  </w:num>
  <w:num w:numId="39">
    <w:abstractNumId w:val="28"/>
  </w:num>
  <w:num w:numId="40">
    <w:abstractNumId w:val="43"/>
  </w:num>
  <w:num w:numId="41">
    <w:abstractNumId w:val="36"/>
  </w:num>
  <w:num w:numId="42">
    <w:abstractNumId w:val="14"/>
  </w:num>
  <w:num w:numId="43">
    <w:abstractNumId w:val="42"/>
  </w:num>
  <w:num w:numId="44">
    <w:abstractNumId w:val="30"/>
  </w:num>
  <w:num w:numId="45">
    <w:abstractNumId w:val="26"/>
  </w:num>
  <w:num w:numId="46">
    <w:abstractNumId w:val="13"/>
  </w:num>
  <w:num w:numId="47">
    <w:abstractNumId w:val="39"/>
  </w:num>
  <w:num w:numId="48">
    <w:abstractNumId w:val="62"/>
  </w:num>
  <w:num w:numId="49">
    <w:abstractNumId w:val="41"/>
  </w:num>
  <w:num w:numId="50">
    <w:abstractNumId w:val="16"/>
  </w:num>
  <w:num w:numId="51">
    <w:abstractNumId w:val="56"/>
  </w:num>
  <w:num w:numId="52">
    <w:abstractNumId w:val="8"/>
  </w:num>
  <w:num w:numId="53">
    <w:abstractNumId w:val="12"/>
  </w:num>
  <w:num w:numId="54">
    <w:abstractNumId w:val="27"/>
  </w:num>
  <w:num w:numId="55">
    <w:abstractNumId w:val="50"/>
  </w:num>
  <w:num w:numId="56">
    <w:abstractNumId w:val="55"/>
  </w:num>
  <w:num w:numId="57">
    <w:abstractNumId w:val="1"/>
  </w:num>
  <w:num w:numId="58">
    <w:abstractNumId w:val="20"/>
  </w:num>
  <w:num w:numId="59">
    <w:abstractNumId w:val="51"/>
  </w:num>
  <w:num w:numId="60">
    <w:abstractNumId w:val="33"/>
  </w:num>
  <w:num w:numId="61">
    <w:abstractNumId w:val="11"/>
  </w:num>
  <w:num w:numId="62">
    <w:abstractNumId w:val="19"/>
  </w:num>
  <w:num w:numId="63">
    <w:abstractNumId w:val="60"/>
  </w:num>
  <w:num w:numId="64">
    <w:abstractNumId w:val="10"/>
  </w:num>
  <w:num w:numId="65">
    <w:abstractNumId w:val="18"/>
  </w:num>
  <w:num w:numId="66">
    <w:abstractNumId w:val="15"/>
  </w:num>
  <w:num w:numId="67">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834"/>
    <w:rsid w:val="00004573"/>
    <w:rsid w:val="0000607B"/>
    <w:rsid w:val="00006D4F"/>
    <w:rsid w:val="000133C7"/>
    <w:rsid w:val="000224FC"/>
    <w:rsid w:val="00032C87"/>
    <w:rsid w:val="0003402F"/>
    <w:rsid w:val="000344A4"/>
    <w:rsid w:val="00044CC9"/>
    <w:rsid w:val="00056F57"/>
    <w:rsid w:val="000578B6"/>
    <w:rsid w:val="000579EF"/>
    <w:rsid w:val="000646E7"/>
    <w:rsid w:val="00070DFF"/>
    <w:rsid w:val="00071E72"/>
    <w:rsid w:val="000722FB"/>
    <w:rsid w:val="00080B4D"/>
    <w:rsid w:val="0008668A"/>
    <w:rsid w:val="000868FE"/>
    <w:rsid w:val="00087B50"/>
    <w:rsid w:val="000922D4"/>
    <w:rsid w:val="000A0936"/>
    <w:rsid w:val="000B226F"/>
    <w:rsid w:val="000B39B3"/>
    <w:rsid w:val="000B5FF5"/>
    <w:rsid w:val="000C053E"/>
    <w:rsid w:val="000D1978"/>
    <w:rsid w:val="000D1C1F"/>
    <w:rsid w:val="000D58A1"/>
    <w:rsid w:val="000D6D98"/>
    <w:rsid w:val="000D704C"/>
    <w:rsid w:val="000D71B8"/>
    <w:rsid w:val="000D76B9"/>
    <w:rsid w:val="000E4F7F"/>
    <w:rsid w:val="000F18DB"/>
    <w:rsid w:val="000F283E"/>
    <w:rsid w:val="000F3B56"/>
    <w:rsid w:val="000F7D8E"/>
    <w:rsid w:val="001069A8"/>
    <w:rsid w:val="001132A6"/>
    <w:rsid w:val="00115771"/>
    <w:rsid w:val="00117693"/>
    <w:rsid w:val="0012536C"/>
    <w:rsid w:val="00133873"/>
    <w:rsid w:val="0014691A"/>
    <w:rsid w:val="00153424"/>
    <w:rsid w:val="0017290C"/>
    <w:rsid w:val="00173791"/>
    <w:rsid w:val="001750B9"/>
    <w:rsid w:val="00176B28"/>
    <w:rsid w:val="001820F6"/>
    <w:rsid w:val="00184484"/>
    <w:rsid w:val="00187C3A"/>
    <w:rsid w:val="00190320"/>
    <w:rsid w:val="0019507B"/>
    <w:rsid w:val="00195724"/>
    <w:rsid w:val="001A29DD"/>
    <w:rsid w:val="001A5A2F"/>
    <w:rsid w:val="001B1878"/>
    <w:rsid w:val="001B6E6D"/>
    <w:rsid w:val="001C7D29"/>
    <w:rsid w:val="001E29F6"/>
    <w:rsid w:val="001E361A"/>
    <w:rsid w:val="001E54FF"/>
    <w:rsid w:val="001F40B3"/>
    <w:rsid w:val="001F5901"/>
    <w:rsid w:val="001F7B7B"/>
    <w:rsid w:val="00207045"/>
    <w:rsid w:val="00226EF7"/>
    <w:rsid w:val="00227303"/>
    <w:rsid w:val="002337BF"/>
    <w:rsid w:val="00235534"/>
    <w:rsid w:val="0023789B"/>
    <w:rsid w:val="0024029C"/>
    <w:rsid w:val="00247E1B"/>
    <w:rsid w:val="002508E9"/>
    <w:rsid w:val="00264A0A"/>
    <w:rsid w:val="00275467"/>
    <w:rsid w:val="0027684F"/>
    <w:rsid w:val="0027715E"/>
    <w:rsid w:val="00290785"/>
    <w:rsid w:val="00290C8E"/>
    <w:rsid w:val="00291B1E"/>
    <w:rsid w:val="00295E55"/>
    <w:rsid w:val="002A157A"/>
    <w:rsid w:val="002A647F"/>
    <w:rsid w:val="002B3E3C"/>
    <w:rsid w:val="002C59E6"/>
    <w:rsid w:val="002C656A"/>
    <w:rsid w:val="002C69B4"/>
    <w:rsid w:val="002D08FB"/>
    <w:rsid w:val="002D2099"/>
    <w:rsid w:val="002D3D28"/>
    <w:rsid w:val="002D6A9E"/>
    <w:rsid w:val="002D745F"/>
    <w:rsid w:val="002E0460"/>
    <w:rsid w:val="002E2C4E"/>
    <w:rsid w:val="002E5E8B"/>
    <w:rsid w:val="002F0791"/>
    <w:rsid w:val="003010B8"/>
    <w:rsid w:val="00301BE7"/>
    <w:rsid w:val="00321276"/>
    <w:rsid w:val="00325F12"/>
    <w:rsid w:val="003311F3"/>
    <w:rsid w:val="003414E7"/>
    <w:rsid w:val="003435D7"/>
    <w:rsid w:val="00343FBB"/>
    <w:rsid w:val="00344C50"/>
    <w:rsid w:val="003462CB"/>
    <w:rsid w:val="003544C2"/>
    <w:rsid w:val="0035505F"/>
    <w:rsid w:val="00361F4C"/>
    <w:rsid w:val="00363B71"/>
    <w:rsid w:val="00367309"/>
    <w:rsid w:val="00367341"/>
    <w:rsid w:val="003674DD"/>
    <w:rsid w:val="00375CA6"/>
    <w:rsid w:val="003803AC"/>
    <w:rsid w:val="00383F8C"/>
    <w:rsid w:val="00394701"/>
    <w:rsid w:val="003960AF"/>
    <w:rsid w:val="003A31FC"/>
    <w:rsid w:val="003A495E"/>
    <w:rsid w:val="003A5357"/>
    <w:rsid w:val="003B3C54"/>
    <w:rsid w:val="003C3B0F"/>
    <w:rsid w:val="003C3B25"/>
    <w:rsid w:val="003D0788"/>
    <w:rsid w:val="003D1DFE"/>
    <w:rsid w:val="003D6CA3"/>
    <w:rsid w:val="003E5D09"/>
    <w:rsid w:val="003F0439"/>
    <w:rsid w:val="003F075A"/>
    <w:rsid w:val="003F41B2"/>
    <w:rsid w:val="004208ED"/>
    <w:rsid w:val="004328E5"/>
    <w:rsid w:val="00435FF8"/>
    <w:rsid w:val="00436EB6"/>
    <w:rsid w:val="00444450"/>
    <w:rsid w:val="00455805"/>
    <w:rsid w:val="00463484"/>
    <w:rsid w:val="00467F49"/>
    <w:rsid w:val="004759C3"/>
    <w:rsid w:val="004A0C6E"/>
    <w:rsid w:val="004B0BE4"/>
    <w:rsid w:val="004B27E0"/>
    <w:rsid w:val="004B30C0"/>
    <w:rsid w:val="004B4893"/>
    <w:rsid w:val="004C275A"/>
    <w:rsid w:val="004C7D89"/>
    <w:rsid w:val="004D2FB8"/>
    <w:rsid w:val="004D4815"/>
    <w:rsid w:val="004E0AC0"/>
    <w:rsid w:val="004E22DD"/>
    <w:rsid w:val="004E500F"/>
    <w:rsid w:val="004F655D"/>
    <w:rsid w:val="00500E6E"/>
    <w:rsid w:val="005016DE"/>
    <w:rsid w:val="00501EC2"/>
    <w:rsid w:val="00504E11"/>
    <w:rsid w:val="00510A51"/>
    <w:rsid w:val="00510C65"/>
    <w:rsid w:val="00510E7D"/>
    <w:rsid w:val="00523BF7"/>
    <w:rsid w:val="00523D23"/>
    <w:rsid w:val="00530578"/>
    <w:rsid w:val="005311E5"/>
    <w:rsid w:val="00531AF9"/>
    <w:rsid w:val="0053303E"/>
    <w:rsid w:val="005452DE"/>
    <w:rsid w:val="00546AE5"/>
    <w:rsid w:val="00550438"/>
    <w:rsid w:val="00550AD2"/>
    <w:rsid w:val="00555A5A"/>
    <w:rsid w:val="0056201B"/>
    <w:rsid w:val="0056727B"/>
    <w:rsid w:val="0057125D"/>
    <w:rsid w:val="00573094"/>
    <w:rsid w:val="005737ED"/>
    <w:rsid w:val="0058025C"/>
    <w:rsid w:val="0058311E"/>
    <w:rsid w:val="00591B25"/>
    <w:rsid w:val="00592F74"/>
    <w:rsid w:val="00594084"/>
    <w:rsid w:val="005954F0"/>
    <w:rsid w:val="00597193"/>
    <w:rsid w:val="005A2F7A"/>
    <w:rsid w:val="005B1862"/>
    <w:rsid w:val="005B35DC"/>
    <w:rsid w:val="005B58C9"/>
    <w:rsid w:val="005E1A17"/>
    <w:rsid w:val="005E2A8B"/>
    <w:rsid w:val="005F338E"/>
    <w:rsid w:val="005F38E8"/>
    <w:rsid w:val="005F511A"/>
    <w:rsid w:val="005F6A2E"/>
    <w:rsid w:val="00600E6D"/>
    <w:rsid w:val="00603C32"/>
    <w:rsid w:val="0062115D"/>
    <w:rsid w:val="00627C7E"/>
    <w:rsid w:val="006318C6"/>
    <w:rsid w:val="00646709"/>
    <w:rsid w:val="0065575A"/>
    <w:rsid w:val="00665027"/>
    <w:rsid w:val="00672B51"/>
    <w:rsid w:val="006775F2"/>
    <w:rsid w:val="006800D0"/>
    <w:rsid w:val="00686F6B"/>
    <w:rsid w:val="00694801"/>
    <w:rsid w:val="006A0394"/>
    <w:rsid w:val="006A3325"/>
    <w:rsid w:val="006A340C"/>
    <w:rsid w:val="006A7F86"/>
    <w:rsid w:val="006B0D87"/>
    <w:rsid w:val="006B12AA"/>
    <w:rsid w:val="006B4952"/>
    <w:rsid w:val="006B7597"/>
    <w:rsid w:val="006C4F79"/>
    <w:rsid w:val="006C6989"/>
    <w:rsid w:val="006D4348"/>
    <w:rsid w:val="006D4AB9"/>
    <w:rsid w:val="006D6BD9"/>
    <w:rsid w:val="006E5C9A"/>
    <w:rsid w:val="006E5D32"/>
    <w:rsid w:val="006F2D7B"/>
    <w:rsid w:val="006F5FE1"/>
    <w:rsid w:val="00701226"/>
    <w:rsid w:val="00707977"/>
    <w:rsid w:val="00711687"/>
    <w:rsid w:val="00720BF3"/>
    <w:rsid w:val="00720DE7"/>
    <w:rsid w:val="00721567"/>
    <w:rsid w:val="00722688"/>
    <w:rsid w:val="00725D98"/>
    <w:rsid w:val="007321A6"/>
    <w:rsid w:val="00736494"/>
    <w:rsid w:val="00736D5B"/>
    <w:rsid w:val="00744A62"/>
    <w:rsid w:val="007452E5"/>
    <w:rsid w:val="007467C1"/>
    <w:rsid w:val="0075061C"/>
    <w:rsid w:val="007546CA"/>
    <w:rsid w:val="007631BB"/>
    <w:rsid w:val="00783CE4"/>
    <w:rsid w:val="00794BB9"/>
    <w:rsid w:val="007A30D7"/>
    <w:rsid w:val="007A4559"/>
    <w:rsid w:val="007A6A14"/>
    <w:rsid w:val="007A7E8D"/>
    <w:rsid w:val="007B1741"/>
    <w:rsid w:val="007B6C4C"/>
    <w:rsid w:val="007B70FD"/>
    <w:rsid w:val="007C310F"/>
    <w:rsid w:val="007C4B0C"/>
    <w:rsid w:val="007F4DE9"/>
    <w:rsid w:val="007F7834"/>
    <w:rsid w:val="00800F66"/>
    <w:rsid w:val="008012EB"/>
    <w:rsid w:val="00801A68"/>
    <w:rsid w:val="00802FFE"/>
    <w:rsid w:val="00804319"/>
    <w:rsid w:val="0080499E"/>
    <w:rsid w:val="00807A3C"/>
    <w:rsid w:val="00814C41"/>
    <w:rsid w:val="00815E4B"/>
    <w:rsid w:val="0081675D"/>
    <w:rsid w:val="00817D43"/>
    <w:rsid w:val="00826875"/>
    <w:rsid w:val="00830AD1"/>
    <w:rsid w:val="00830EAD"/>
    <w:rsid w:val="00836349"/>
    <w:rsid w:val="00851CBF"/>
    <w:rsid w:val="00853303"/>
    <w:rsid w:val="00862DA9"/>
    <w:rsid w:val="008721E3"/>
    <w:rsid w:val="00872A64"/>
    <w:rsid w:val="00872B78"/>
    <w:rsid w:val="00895089"/>
    <w:rsid w:val="00896F98"/>
    <w:rsid w:val="008A4A5C"/>
    <w:rsid w:val="008A6CB2"/>
    <w:rsid w:val="008B31D2"/>
    <w:rsid w:val="008B5E0B"/>
    <w:rsid w:val="008B69E0"/>
    <w:rsid w:val="008C0AB9"/>
    <w:rsid w:val="008D413C"/>
    <w:rsid w:val="008D57CB"/>
    <w:rsid w:val="008D6510"/>
    <w:rsid w:val="008E2744"/>
    <w:rsid w:val="008E4226"/>
    <w:rsid w:val="008E7968"/>
    <w:rsid w:val="0090279F"/>
    <w:rsid w:val="0090613C"/>
    <w:rsid w:val="00915E53"/>
    <w:rsid w:val="00937587"/>
    <w:rsid w:val="009446CE"/>
    <w:rsid w:val="0096056F"/>
    <w:rsid w:val="00961906"/>
    <w:rsid w:val="0096446F"/>
    <w:rsid w:val="00965510"/>
    <w:rsid w:val="0096721D"/>
    <w:rsid w:val="00971B0A"/>
    <w:rsid w:val="00971CEB"/>
    <w:rsid w:val="0097354E"/>
    <w:rsid w:val="00985DAE"/>
    <w:rsid w:val="009867D0"/>
    <w:rsid w:val="00987F21"/>
    <w:rsid w:val="0099017D"/>
    <w:rsid w:val="00996754"/>
    <w:rsid w:val="009A131D"/>
    <w:rsid w:val="009A6BEC"/>
    <w:rsid w:val="009B1605"/>
    <w:rsid w:val="009B331D"/>
    <w:rsid w:val="009B4F57"/>
    <w:rsid w:val="009D04B4"/>
    <w:rsid w:val="009D3B41"/>
    <w:rsid w:val="009E1CC3"/>
    <w:rsid w:val="009F2CFC"/>
    <w:rsid w:val="00A024C9"/>
    <w:rsid w:val="00A030BC"/>
    <w:rsid w:val="00A04881"/>
    <w:rsid w:val="00A06EE5"/>
    <w:rsid w:val="00A11CAD"/>
    <w:rsid w:val="00A1504E"/>
    <w:rsid w:val="00A15341"/>
    <w:rsid w:val="00A26CD5"/>
    <w:rsid w:val="00A510FA"/>
    <w:rsid w:val="00A5702D"/>
    <w:rsid w:val="00A61855"/>
    <w:rsid w:val="00A71A1E"/>
    <w:rsid w:val="00A7200D"/>
    <w:rsid w:val="00A77F68"/>
    <w:rsid w:val="00A805EE"/>
    <w:rsid w:val="00A8077C"/>
    <w:rsid w:val="00A84DF9"/>
    <w:rsid w:val="00A904A9"/>
    <w:rsid w:val="00A94375"/>
    <w:rsid w:val="00A9586F"/>
    <w:rsid w:val="00A97F53"/>
    <w:rsid w:val="00AA487F"/>
    <w:rsid w:val="00AB2643"/>
    <w:rsid w:val="00AB2A4A"/>
    <w:rsid w:val="00AB73AA"/>
    <w:rsid w:val="00AC64E1"/>
    <w:rsid w:val="00AD04B0"/>
    <w:rsid w:val="00AE4658"/>
    <w:rsid w:val="00AE522D"/>
    <w:rsid w:val="00AF1337"/>
    <w:rsid w:val="00AF6F4F"/>
    <w:rsid w:val="00B01CB8"/>
    <w:rsid w:val="00B05CE1"/>
    <w:rsid w:val="00B144A1"/>
    <w:rsid w:val="00B15A8D"/>
    <w:rsid w:val="00B15EE5"/>
    <w:rsid w:val="00B163EF"/>
    <w:rsid w:val="00B163F7"/>
    <w:rsid w:val="00B24C60"/>
    <w:rsid w:val="00B41291"/>
    <w:rsid w:val="00B447FA"/>
    <w:rsid w:val="00B44924"/>
    <w:rsid w:val="00B46323"/>
    <w:rsid w:val="00B557A2"/>
    <w:rsid w:val="00B565FD"/>
    <w:rsid w:val="00B56D0C"/>
    <w:rsid w:val="00B60D16"/>
    <w:rsid w:val="00B70D64"/>
    <w:rsid w:val="00B738B8"/>
    <w:rsid w:val="00B8034B"/>
    <w:rsid w:val="00B8288A"/>
    <w:rsid w:val="00B910E3"/>
    <w:rsid w:val="00B92CC8"/>
    <w:rsid w:val="00B96C0A"/>
    <w:rsid w:val="00BA4679"/>
    <w:rsid w:val="00BB5606"/>
    <w:rsid w:val="00BC6E1D"/>
    <w:rsid w:val="00BD0C15"/>
    <w:rsid w:val="00BD19BC"/>
    <w:rsid w:val="00BE0910"/>
    <w:rsid w:val="00BE4A81"/>
    <w:rsid w:val="00BF5E41"/>
    <w:rsid w:val="00C039EF"/>
    <w:rsid w:val="00C03A49"/>
    <w:rsid w:val="00C12B49"/>
    <w:rsid w:val="00C13004"/>
    <w:rsid w:val="00C158DC"/>
    <w:rsid w:val="00C20C29"/>
    <w:rsid w:val="00C22354"/>
    <w:rsid w:val="00C226CE"/>
    <w:rsid w:val="00C329CD"/>
    <w:rsid w:val="00C37093"/>
    <w:rsid w:val="00C40AE9"/>
    <w:rsid w:val="00C40F51"/>
    <w:rsid w:val="00C42B80"/>
    <w:rsid w:val="00C43D1C"/>
    <w:rsid w:val="00C50A16"/>
    <w:rsid w:val="00C57472"/>
    <w:rsid w:val="00C62D67"/>
    <w:rsid w:val="00C72380"/>
    <w:rsid w:val="00C77B3B"/>
    <w:rsid w:val="00C824CE"/>
    <w:rsid w:val="00C8252D"/>
    <w:rsid w:val="00C83EAC"/>
    <w:rsid w:val="00C84E59"/>
    <w:rsid w:val="00CA6293"/>
    <w:rsid w:val="00CA6CA2"/>
    <w:rsid w:val="00CB4011"/>
    <w:rsid w:val="00CC5E61"/>
    <w:rsid w:val="00CD40B2"/>
    <w:rsid w:val="00CE3678"/>
    <w:rsid w:val="00CE732E"/>
    <w:rsid w:val="00CE74F4"/>
    <w:rsid w:val="00CF7286"/>
    <w:rsid w:val="00D03676"/>
    <w:rsid w:val="00D039EE"/>
    <w:rsid w:val="00D061D9"/>
    <w:rsid w:val="00D06564"/>
    <w:rsid w:val="00D1011E"/>
    <w:rsid w:val="00D10EC8"/>
    <w:rsid w:val="00D267C0"/>
    <w:rsid w:val="00D3156C"/>
    <w:rsid w:val="00D36581"/>
    <w:rsid w:val="00D365A9"/>
    <w:rsid w:val="00D366FF"/>
    <w:rsid w:val="00D45406"/>
    <w:rsid w:val="00D52137"/>
    <w:rsid w:val="00D60155"/>
    <w:rsid w:val="00D84426"/>
    <w:rsid w:val="00D87B29"/>
    <w:rsid w:val="00DA2513"/>
    <w:rsid w:val="00DA592B"/>
    <w:rsid w:val="00DA59E7"/>
    <w:rsid w:val="00DA7167"/>
    <w:rsid w:val="00DA73A6"/>
    <w:rsid w:val="00DB2F64"/>
    <w:rsid w:val="00DB4F22"/>
    <w:rsid w:val="00DB5957"/>
    <w:rsid w:val="00DC1002"/>
    <w:rsid w:val="00DC2677"/>
    <w:rsid w:val="00DC609F"/>
    <w:rsid w:val="00DC6246"/>
    <w:rsid w:val="00DD34D9"/>
    <w:rsid w:val="00DD3D33"/>
    <w:rsid w:val="00DD4584"/>
    <w:rsid w:val="00DE5CEC"/>
    <w:rsid w:val="00DF1CE8"/>
    <w:rsid w:val="00DF3406"/>
    <w:rsid w:val="00DF548F"/>
    <w:rsid w:val="00DF6D62"/>
    <w:rsid w:val="00DF785E"/>
    <w:rsid w:val="00E0204C"/>
    <w:rsid w:val="00E033FE"/>
    <w:rsid w:val="00E03BB7"/>
    <w:rsid w:val="00E21124"/>
    <w:rsid w:val="00E24D97"/>
    <w:rsid w:val="00E37B12"/>
    <w:rsid w:val="00E42E2F"/>
    <w:rsid w:val="00E578C7"/>
    <w:rsid w:val="00E66EFE"/>
    <w:rsid w:val="00E73182"/>
    <w:rsid w:val="00E7463D"/>
    <w:rsid w:val="00E8297B"/>
    <w:rsid w:val="00E84C8B"/>
    <w:rsid w:val="00E860D7"/>
    <w:rsid w:val="00E95387"/>
    <w:rsid w:val="00EA2206"/>
    <w:rsid w:val="00EA3010"/>
    <w:rsid w:val="00EA37E7"/>
    <w:rsid w:val="00EA3B21"/>
    <w:rsid w:val="00EA76CB"/>
    <w:rsid w:val="00EB1B8B"/>
    <w:rsid w:val="00EC39E6"/>
    <w:rsid w:val="00EC3DC7"/>
    <w:rsid w:val="00ED4B08"/>
    <w:rsid w:val="00ED623A"/>
    <w:rsid w:val="00ED7C06"/>
    <w:rsid w:val="00EE3051"/>
    <w:rsid w:val="00F07C49"/>
    <w:rsid w:val="00F165A0"/>
    <w:rsid w:val="00F17D81"/>
    <w:rsid w:val="00F17E3F"/>
    <w:rsid w:val="00F24231"/>
    <w:rsid w:val="00F25D9D"/>
    <w:rsid w:val="00F267DF"/>
    <w:rsid w:val="00F33AD5"/>
    <w:rsid w:val="00F37CE8"/>
    <w:rsid w:val="00F40B8E"/>
    <w:rsid w:val="00F508D6"/>
    <w:rsid w:val="00F627F5"/>
    <w:rsid w:val="00F63E0D"/>
    <w:rsid w:val="00F8263E"/>
    <w:rsid w:val="00F83616"/>
    <w:rsid w:val="00F842B3"/>
    <w:rsid w:val="00F8588E"/>
    <w:rsid w:val="00F878A1"/>
    <w:rsid w:val="00F9268A"/>
    <w:rsid w:val="00F94FAA"/>
    <w:rsid w:val="00F97689"/>
    <w:rsid w:val="00FA08E7"/>
    <w:rsid w:val="00FA0E82"/>
    <w:rsid w:val="00FA134E"/>
    <w:rsid w:val="00FA19B6"/>
    <w:rsid w:val="00FA7B0C"/>
    <w:rsid w:val="00FC12A9"/>
    <w:rsid w:val="00FC12E2"/>
    <w:rsid w:val="00FC2A7E"/>
    <w:rsid w:val="00FC44CB"/>
    <w:rsid w:val="00FC48BD"/>
    <w:rsid w:val="00FD22BA"/>
    <w:rsid w:val="00FD30EC"/>
    <w:rsid w:val="00FD34A2"/>
    <w:rsid w:val="00FD655F"/>
    <w:rsid w:val="00FF211B"/>
    <w:rsid w:val="00FF4621"/>
    <w:rsid w:val="00FF6393"/>
    <w:rsid w:val="00FF76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5C680"/>
  <w15:docId w15:val="{04809899-1001-40DD-B60E-C8C8BE6E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0B5FF5"/>
    <w:pPr>
      <w:keepNext/>
      <w:keepLines/>
      <w:pBdr>
        <w:bottom w:val="dotted" w:sz="4" w:space="1" w:color="auto"/>
      </w:pBdr>
      <w:spacing w:before="240" w:after="240"/>
      <w:outlineLvl w:val="0"/>
    </w:pPr>
    <w:rPr>
      <w:rFonts w:ascii="Arial" w:eastAsiaTheme="majorEastAsia" w:hAnsi="Arial" w:cstheme="majorBidi"/>
      <w:b/>
      <w:bCs/>
      <w:sz w:val="32"/>
      <w:szCs w:val="28"/>
    </w:rPr>
  </w:style>
  <w:style w:type="paragraph" w:styleId="Titolo2">
    <w:name w:val="heading 2"/>
    <w:next w:val="Normale"/>
    <w:link w:val="Titolo2Carattere"/>
    <w:qFormat/>
    <w:rsid w:val="00600E6D"/>
    <w:pPr>
      <w:keepNext/>
      <w:spacing w:before="560" w:after="120" w:line="240" w:lineRule="auto"/>
      <w:outlineLvl w:val="1"/>
    </w:pPr>
    <w:rPr>
      <w:rFonts w:ascii="Arial" w:eastAsia="Times New Roman" w:hAnsi="Arial" w:cs="Times New Roman"/>
      <w:b/>
      <w:bCs/>
      <w:iCs/>
      <w:sz w:val="28"/>
      <w:szCs w:val="20"/>
    </w:rPr>
  </w:style>
  <w:style w:type="paragraph" w:styleId="Titolo3">
    <w:name w:val="heading 3"/>
    <w:next w:val="Normale"/>
    <w:link w:val="Titolo3Carattere"/>
    <w:qFormat/>
    <w:rsid w:val="00600E6D"/>
    <w:pPr>
      <w:keepNext/>
      <w:spacing w:before="400" w:after="120" w:line="240" w:lineRule="auto"/>
      <w:outlineLvl w:val="2"/>
    </w:pPr>
    <w:rPr>
      <w:rFonts w:ascii="Arial" w:eastAsia="Times New Roman" w:hAnsi="Arial" w:cs="Arial"/>
      <w:b/>
      <w:bCs/>
      <w:iCs/>
      <w:sz w:val="24"/>
      <w:szCs w:val="20"/>
    </w:rPr>
  </w:style>
  <w:style w:type="paragraph" w:styleId="Titolo4">
    <w:name w:val="heading 4"/>
    <w:next w:val="Normale"/>
    <w:link w:val="Titolo4Carattere"/>
    <w:qFormat/>
    <w:rsid w:val="00600E6D"/>
    <w:pPr>
      <w:keepNext/>
      <w:numPr>
        <w:ilvl w:val="12"/>
      </w:numPr>
      <w:pBdr>
        <w:top w:val="dotted" w:sz="4" w:space="1" w:color="auto"/>
        <w:bottom w:val="dotted" w:sz="4" w:space="1" w:color="auto"/>
      </w:pBdr>
      <w:spacing w:before="360" w:after="80" w:line="240" w:lineRule="auto"/>
      <w:outlineLvl w:val="3"/>
    </w:pPr>
    <w:rPr>
      <w:rFonts w:ascii="Garamond" w:eastAsia="Times New Roman" w:hAnsi="Garamond" w:cs="Times New Roman"/>
      <w:b/>
      <w:bCs/>
      <w:iCs/>
      <w:sz w:val="26"/>
      <w:szCs w:val="25"/>
    </w:rPr>
  </w:style>
  <w:style w:type="paragraph" w:styleId="Titolo5">
    <w:name w:val="heading 5"/>
    <w:basedOn w:val="Normale"/>
    <w:next w:val="Normale"/>
    <w:link w:val="Titolo5Carattere"/>
    <w:qFormat/>
    <w:rsid w:val="00600E6D"/>
    <w:pPr>
      <w:keepNext/>
      <w:shd w:val="clear" w:color="auto" w:fill="C0C0C0"/>
      <w:spacing w:before="480" w:after="0" w:line="240" w:lineRule="auto"/>
      <w:outlineLvl w:val="4"/>
    </w:pPr>
    <w:rPr>
      <w:rFonts w:ascii="Garamond" w:eastAsia="Times New Roman" w:hAnsi="Garamond" w:cs="Times New Roman"/>
      <w:b/>
      <w:bCs/>
      <w:spacing w:val="-2"/>
      <w:sz w:val="24"/>
      <w:szCs w:val="20"/>
    </w:rPr>
  </w:style>
  <w:style w:type="paragraph" w:styleId="Titolo6">
    <w:name w:val="heading 6"/>
    <w:basedOn w:val="Normale"/>
    <w:next w:val="Normale"/>
    <w:link w:val="Titolo6Carattere"/>
    <w:qFormat/>
    <w:rsid w:val="00600E6D"/>
    <w:pPr>
      <w:keepNext/>
      <w:spacing w:before="300" w:after="60" w:line="240" w:lineRule="auto"/>
      <w:jc w:val="both"/>
      <w:outlineLvl w:val="5"/>
    </w:pPr>
    <w:rPr>
      <w:rFonts w:ascii="Arial" w:eastAsia="Times New Roman" w:hAnsi="Arial" w:cs="Arial"/>
      <w:b/>
      <w:bCs/>
      <w:iCs/>
      <w:sz w:val="20"/>
      <w:szCs w:val="20"/>
    </w:rPr>
  </w:style>
  <w:style w:type="paragraph" w:styleId="Titolo7">
    <w:name w:val="heading 7"/>
    <w:basedOn w:val="Normale"/>
    <w:next w:val="Normale"/>
    <w:link w:val="Titolo7Carattere"/>
    <w:qFormat/>
    <w:rsid w:val="00600E6D"/>
    <w:pPr>
      <w:keepNext/>
      <w:spacing w:before="120" w:after="120" w:line="240" w:lineRule="auto"/>
      <w:ind w:left="567" w:right="567"/>
      <w:jc w:val="both"/>
      <w:outlineLvl w:val="6"/>
    </w:pPr>
    <w:rPr>
      <w:rFonts w:ascii="Arial" w:eastAsia="Times New Roman" w:hAnsi="Arial" w:cs="Times New Roman"/>
      <w:i/>
      <w:sz w:val="24"/>
      <w:szCs w:val="20"/>
      <w:u w:val="single"/>
    </w:rPr>
  </w:style>
  <w:style w:type="paragraph" w:styleId="Titolo8">
    <w:name w:val="heading 8"/>
    <w:basedOn w:val="Normale"/>
    <w:next w:val="Normale"/>
    <w:link w:val="Titolo8Carattere"/>
    <w:qFormat/>
    <w:rsid w:val="00600E6D"/>
    <w:pPr>
      <w:keepNext/>
      <w:spacing w:after="0" w:line="240" w:lineRule="auto"/>
      <w:ind w:right="566"/>
      <w:jc w:val="both"/>
      <w:outlineLvl w:val="7"/>
    </w:pPr>
    <w:rPr>
      <w:rFonts w:ascii="Arial" w:eastAsia="Times New Roman" w:hAnsi="Arial" w:cs="Times New Roman"/>
      <w:i/>
      <w:sz w:val="24"/>
      <w:szCs w:val="20"/>
    </w:rPr>
  </w:style>
  <w:style w:type="paragraph" w:styleId="Titolo9">
    <w:name w:val="heading 9"/>
    <w:basedOn w:val="Normale"/>
    <w:next w:val="Normale"/>
    <w:link w:val="Titolo9Carattere"/>
    <w:qFormat/>
    <w:rsid w:val="00600E6D"/>
    <w:pPr>
      <w:keepNext/>
      <w:spacing w:after="60" w:line="240" w:lineRule="auto"/>
      <w:ind w:left="567" w:right="566"/>
      <w:jc w:val="both"/>
      <w:outlineLvl w:val="8"/>
    </w:pPr>
    <w:rPr>
      <w:rFonts w:ascii="Arial" w:eastAsia="Times New Roman" w:hAnsi="Arial" w:cs="Times New Roman"/>
      <w:b/>
      <w:spacing w:val="-2"/>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unhideWhenUsed/>
    <w:rsid w:val="00510A51"/>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rsid w:val="00510A51"/>
    <w:rPr>
      <w:rFonts w:ascii="Consolas" w:hAnsi="Consolas"/>
      <w:sz w:val="21"/>
      <w:szCs w:val="21"/>
    </w:rPr>
  </w:style>
  <w:style w:type="character" w:customStyle="1" w:styleId="Titolo1Carattere">
    <w:name w:val="Titolo 1 Carattere"/>
    <w:basedOn w:val="Carpredefinitoparagrafo"/>
    <w:link w:val="Titolo1"/>
    <w:rsid w:val="000B5FF5"/>
    <w:rPr>
      <w:rFonts w:ascii="Arial" w:eastAsiaTheme="majorEastAsia" w:hAnsi="Arial" w:cstheme="majorBidi"/>
      <w:b/>
      <w:bCs/>
      <w:sz w:val="32"/>
      <w:szCs w:val="28"/>
    </w:rPr>
  </w:style>
  <w:style w:type="paragraph" w:styleId="Intestazione">
    <w:name w:val="header"/>
    <w:basedOn w:val="Normale"/>
    <w:link w:val="IntestazioneCarattere"/>
    <w:unhideWhenUsed/>
    <w:rsid w:val="000B5FF5"/>
    <w:pPr>
      <w:tabs>
        <w:tab w:val="center" w:pos="4819"/>
        <w:tab w:val="right" w:pos="9638"/>
      </w:tabs>
      <w:spacing w:after="0" w:line="240" w:lineRule="auto"/>
    </w:pPr>
    <w:rPr>
      <w:rFonts w:ascii="Calibri" w:eastAsia="Calibri" w:hAnsi="Calibri" w:cs="Times New Roman"/>
    </w:rPr>
  </w:style>
  <w:style w:type="character" w:customStyle="1" w:styleId="IntestazioneCarattere">
    <w:name w:val="Intestazione Carattere"/>
    <w:basedOn w:val="Carpredefinitoparagrafo"/>
    <w:link w:val="Intestazione"/>
    <w:rsid w:val="000B5FF5"/>
    <w:rPr>
      <w:rFonts w:ascii="Calibri" w:eastAsia="Calibri" w:hAnsi="Calibri" w:cs="Times New Roman"/>
    </w:rPr>
  </w:style>
  <w:style w:type="paragraph" w:styleId="Pidipagina">
    <w:name w:val="footer"/>
    <w:basedOn w:val="Normale"/>
    <w:link w:val="PidipaginaCarattere"/>
    <w:unhideWhenUsed/>
    <w:rsid w:val="000B5FF5"/>
    <w:pPr>
      <w:tabs>
        <w:tab w:val="center" w:pos="4819"/>
        <w:tab w:val="right" w:pos="9638"/>
      </w:tabs>
      <w:spacing w:after="0" w:line="240" w:lineRule="auto"/>
    </w:pPr>
    <w:rPr>
      <w:rFonts w:ascii="Calibri" w:eastAsia="Calibri" w:hAnsi="Calibri" w:cs="Times New Roman"/>
    </w:rPr>
  </w:style>
  <w:style w:type="character" w:customStyle="1" w:styleId="PidipaginaCarattere">
    <w:name w:val="Piè di pagina Carattere"/>
    <w:basedOn w:val="Carpredefinitoparagrafo"/>
    <w:link w:val="Pidipagina"/>
    <w:rsid w:val="000B5FF5"/>
    <w:rPr>
      <w:rFonts w:ascii="Calibri" w:eastAsia="Calibri" w:hAnsi="Calibri" w:cs="Times New Roman"/>
    </w:rPr>
  </w:style>
  <w:style w:type="paragraph" w:customStyle="1" w:styleId="Elpunto">
    <w:name w:val="El_punto"/>
    <w:basedOn w:val="Puntoelenco"/>
    <w:uiPriority w:val="99"/>
    <w:rsid w:val="000B5FF5"/>
    <w:rPr>
      <w:rFonts w:ascii="Calibri" w:eastAsia="Calibri" w:hAnsi="Calibri" w:cs="Times New Roman"/>
    </w:rPr>
  </w:style>
  <w:style w:type="paragraph" w:customStyle="1" w:styleId="Destinatari">
    <w:name w:val="Destinatari"/>
    <w:rsid w:val="000B5FF5"/>
    <w:pPr>
      <w:spacing w:before="100" w:after="0" w:line="240" w:lineRule="auto"/>
      <w:ind w:left="5812"/>
    </w:pPr>
    <w:rPr>
      <w:rFonts w:ascii="Arial" w:eastAsia="Times New Roman" w:hAnsi="Arial" w:cs="Arial"/>
      <w:sz w:val="18"/>
      <w:szCs w:val="20"/>
    </w:rPr>
  </w:style>
  <w:style w:type="paragraph" w:customStyle="1" w:styleId="Oggetto">
    <w:name w:val="Oggetto"/>
    <w:rsid w:val="000B5FF5"/>
    <w:pPr>
      <w:spacing w:before="720" w:after="480" w:line="240" w:lineRule="auto"/>
      <w:ind w:left="1134" w:hanging="1134"/>
      <w:jc w:val="both"/>
    </w:pPr>
    <w:rPr>
      <w:rFonts w:ascii="Garamond" w:eastAsia="Times New Roman" w:hAnsi="Garamond" w:cs="Times New Roman"/>
      <w:b/>
      <w:sz w:val="28"/>
      <w:szCs w:val="20"/>
    </w:rPr>
  </w:style>
  <w:style w:type="paragraph" w:customStyle="1" w:styleId="Corpolettera">
    <w:name w:val="Corpo_lettera"/>
    <w:basedOn w:val="Normale"/>
    <w:rsid w:val="000B5FF5"/>
    <w:pPr>
      <w:spacing w:before="120" w:after="120" w:line="240" w:lineRule="auto"/>
      <w:ind w:firstLine="340"/>
      <w:jc w:val="both"/>
    </w:pPr>
    <w:rPr>
      <w:rFonts w:ascii="Garamond" w:eastAsia="Times New Roman" w:hAnsi="Garamond" w:cs="Arial"/>
      <w:spacing w:val="-2"/>
      <w:sz w:val="24"/>
      <w:szCs w:val="24"/>
    </w:rPr>
  </w:style>
  <w:style w:type="character" w:customStyle="1" w:styleId="GlossarioTermine">
    <w:name w:val="GlossarioTermine"/>
    <w:uiPriority w:val="99"/>
    <w:rsid w:val="000B5FF5"/>
    <w:rPr>
      <w:rFonts w:ascii="Garamond" w:hAnsi="Garamond"/>
      <w:b/>
      <w:i/>
      <w:sz w:val="24"/>
    </w:rPr>
  </w:style>
  <w:style w:type="paragraph" w:customStyle="1" w:styleId="rgsufficio1">
    <w:name w:val="rgs_ufficio1"/>
    <w:basedOn w:val="Normale"/>
    <w:rsid w:val="000B5FF5"/>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character" w:styleId="Collegamentoipertestuale">
    <w:name w:val="Hyperlink"/>
    <w:basedOn w:val="Carpredefinitoparagrafo"/>
    <w:uiPriority w:val="99"/>
    <w:rsid w:val="000B5FF5"/>
    <w:rPr>
      <w:color w:val="0000FF"/>
      <w:u w:val="single"/>
    </w:rPr>
  </w:style>
  <w:style w:type="paragraph" w:styleId="Testonotaapidipagina">
    <w:name w:val="footnote text"/>
    <w:basedOn w:val="Normale"/>
    <w:link w:val="TestonotaapidipaginaCarattere"/>
    <w:semiHidden/>
    <w:rsid w:val="000B5FF5"/>
    <w:pPr>
      <w:spacing w:before="120" w:after="120" w:line="240" w:lineRule="auto"/>
      <w:ind w:left="170" w:hanging="170"/>
      <w:jc w:val="both"/>
    </w:pPr>
    <w:rPr>
      <w:rFonts w:ascii="Arial" w:eastAsia="Times New Roman" w:hAnsi="Arial" w:cs="Arial"/>
      <w:sz w:val="16"/>
      <w:szCs w:val="20"/>
    </w:rPr>
  </w:style>
  <w:style w:type="character" w:customStyle="1" w:styleId="TestonotaapidipaginaCarattere">
    <w:name w:val="Testo nota a piè di pagina Carattere"/>
    <w:basedOn w:val="Carpredefinitoparagrafo"/>
    <w:link w:val="Testonotaapidipagina"/>
    <w:semiHidden/>
    <w:rsid w:val="000B5FF5"/>
    <w:rPr>
      <w:rFonts w:ascii="Arial" w:eastAsia="Times New Roman" w:hAnsi="Arial" w:cs="Arial"/>
      <w:sz w:val="16"/>
      <w:szCs w:val="20"/>
      <w:lang w:eastAsia="it-IT"/>
    </w:rPr>
  </w:style>
  <w:style w:type="paragraph" w:customStyle="1" w:styleId="Tittab">
    <w:name w:val="Tit_tab"/>
    <w:rsid w:val="000B5FF5"/>
    <w:pPr>
      <w:keepNext/>
      <w:spacing w:before="60" w:after="60" w:line="240" w:lineRule="auto"/>
      <w:jc w:val="center"/>
    </w:pPr>
    <w:rPr>
      <w:rFonts w:ascii="Arial" w:eastAsia="Times New Roman" w:hAnsi="Arial" w:cs="Arial"/>
      <w:b/>
      <w:bCs/>
      <w:snapToGrid w:val="0"/>
      <w:sz w:val="18"/>
      <w:szCs w:val="20"/>
    </w:rPr>
  </w:style>
  <w:style w:type="character" w:styleId="Rimandonotaapidipagina">
    <w:name w:val="footnote reference"/>
    <w:basedOn w:val="Carpredefinitoparagrafo"/>
    <w:rsid w:val="000B5FF5"/>
    <w:rPr>
      <w:vertAlign w:val="superscript"/>
    </w:rPr>
  </w:style>
  <w:style w:type="paragraph" w:styleId="Sommario1">
    <w:name w:val="toc 1"/>
    <w:basedOn w:val="Normale"/>
    <w:next w:val="Normale"/>
    <w:autoRedefine/>
    <w:uiPriority w:val="39"/>
    <w:qFormat/>
    <w:rsid w:val="000B5FF5"/>
    <w:pPr>
      <w:keepNext/>
      <w:tabs>
        <w:tab w:val="right" w:pos="9639"/>
      </w:tabs>
      <w:spacing w:before="120" w:after="80" w:line="360" w:lineRule="auto"/>
    </w:pPr>
    <w:rPr>
      <w:rFonts w:ascii="Arial" w:eastAsia="Times New Roman" w:hAnsi="Arial" w:cs="Arial"/>
      <w:b/>
      <w:bCs/>
      <w:smallCaps/>
      <w:noProof/>
      <w:sz w:val="26"/>
      <w:szCs w:val="24"/>
    </w:rPr>
  </w:style>
  <w:style w:type="paragraph" w:styleId="Sommario3">
    <w:name w:val="toc 3"/>
    <w:basedOn w:val="Normale"/>
    <w:next w:val="Normale"/>
    <w:autoRedefine/>
    <w:uiPriority w:val="39"/>
    <w:qFormat/>
    <w:rsid w:val="00DD4584"/>
    <w:pPr>
      <w:tabs>
        <w:tab w:val="right" w:leader="dot" w:pos="9639"/>
      </w:tabs>
      <w:spacing w:before="20" w:after="0" w:line="360" w:lineRule="auto"/>
      <w:ind w:left="426"/>
      <w:jc w:val="center"/>
    </w:pPr>
    <w:rPr>
      <w:rFonts w:ascii="Garamond" w:eastAsia="Times New Roman" w:hAnsi="Garamond" w:cs="Times New Roman"/>
      <w:b/>
      <w:noProof/>
      <w:sz w:val="28"/>
      <w:szCs w:val="28"/>
    </w:rPr>
  </w:style>
  <w:style w:type="paragraph" w:customStyle="1" w:styleId="Copertina">
    <w:name w:val="Copertina"/>
    <w:link w:val="CopertinaCarattere1"/>
    <w:rsid w:val="000B5FF5"/>
    <w:pPr>
      <w:spacing w:after="0" w:line="240" w:lineRule="auto"/>
      <w:jc w:val="center"/>
    </w:pPr>
    <w:rPr>
      <w:rFonts w:ascii="Garamond" w:eastAsia="Times New Roman" w:hAnsi="Garamond" w:cs="Arial"/>
      <w:b/>
      <w:bCs/>
      <w:sz w:val="48"/>
      <w:szCs w:val="20"/>
    </w:rPr>
  </w:style>
  <w:style w:type="character" w:customStyle="1" w:styleId="CopertinaCarattere1">
    <w:name w:val="Copertina Carattere1"/>
    <w:basedOn w:val="Carpredefinitoparagrafo"/>
    <w:link w:val="Copertina"/>
    <w:rsid w:val="000B5FF5"/>
    <w:rPr>
      <w:rFonts w:ascii="Garamond" w:eastAsia="Times New Roman" w:hAnsi="Garamond" w:cs="Arial"/>
      <w:b/>
      <w:bCs/>
      <w:sz w:val="48"/>
      <w:szCs w:val="20"/>
      <w:lang w:eastAsia="it-IT"/>
    </w:rPr>
  </w:style>
  <w:style w:type="paragraph" w:styleId="Sommario2">
    <w:name w:val="toc 2"/>
    <w:basedOn w:val="Normale"/>
    <w:next w:val="Normale"/>
    <w:autoRedefine/>
    <w:uiPriority w:val="39"/>
    <w:qFormat/>
    <w:rsid w:val="004D4815"/>
    <w:pPr>
      <w:tabs>
        <w:tab w:val="right" w:leader="dot" w:pos="9639"/>
      </w:tabs>
      <w:spacing w:before="80" w:after="0" w:line="240" w:lineRule="auto"/>
      <w:ind w:left="284"/>
    </w:pPr>
    <w:rPr>
      <w:rFonts w:ascii="Arial" w:eastAsia="Times New Roman" w:hAnsi="Arial" w:cs="Arial"/>
      <w:b/>
      <w:bCs/>
      <w:noProof/>
      <w:szCs w:val="24"/>
    </w:rPr>
  </w:style>
  <w:style w:type="paragraph" w:styleId="Sommario4">
    <w:name w:val="toc 4"/>
    <w:basedOn w:val="Normale"/>
    <w:next w:val="Normale"/>
    <w:autoRedefine/>
    <w:uiPriority w:val="39"/>
    <w:rsid w:val="004D4815"/>
    <w:pPr>
      <w:tabs>
        <w:tab w:val="right" w:leader="dot" w:pos="9639"/>
      </w:tabs>
      <w:spacing w:after="0" w:line="240" w:lineRule="auto"/>
      <w:ind w:left="426" w:firstLine="283"/>
    </w:pPr>
    <w:rPr>
      <w:rFonts w:ascii="Garamond" w:eastAsia="Times New Roman" w:hAnsi="Garamond" w:cs="Times New Roman"/>
      <w:noProof/>
      <w:szCs w:val="24"/>
    </w:rPr>
  </w:style>
  <w:style w:type="paragraph" w:styleId="Puntoelenco">
    <w:name w:val="List Bullet"/>
    <w:basedOn w:val="Normale"/>
    <w:unhideWhenUsed/>
    <w:rsid w:val="000B5FF5"/>
    <w:pPr>
      <w:ind w:left="1057" w:hanging="360"/>
      <w:contextualSpacing/>
    </w:pPr>
  </w:style>
  <w:style w:type="character" w:customStyle="1" w:styleId="Titolo2Carattere">
    <w:name w:val="Titolo 2 Carattere"/>
    <w:basedOn w:val="Carpredefinitoparagrafo"/>
    <w:link w:val="Titolo2"/>
    <w:rsid w:val="00600E6D"/>
    <w:rPr>
      <w:rFonts w:ascii="Arial" w:eastAsia="Times New Roman" w:hAnsi="Arial" w:cs="Times New Roman"/>
      <w:b/>
      <w:bCs/>
      <w:iCs/>
      <w:sz w:val="28"/>
      <w:szCs w:val="20"/>
      <w:lang w:eastAsia="it-IT"/>
    </w:rPr>
  </w:style>
  <w:style w:type="character" w:customStyle="1" w:styleId="Titolo3Carattere">
    <w:name w:val="Titolo 3 Carattere"/>
    <w:basedOn w:val="Carpredefinitoparagrafo"/>
    <w:link w:val="Titolo3"/>
    <w:rsid w:val="00600E6D"/>
    <w:rPr>
      <w:rFonts w:ascii="Arial" w:eastAsia="Times New Roman" w:hAnsi="Arial" w:cs="Arial"/>
      <w:b/>
      <w:bCs/>
      <w:iCs/>
      <w:sz w:val="24"/>
      <w:szCs w:val="20"/>
      <w:lang w:eastAsia="it-IT"/>
    </w:rPr>
  </w:style>
  <w:style w:type="character" w:customStyle="1" w:styleId="Titolo4Carattere">
    <w:name w:val="Titolo 4 Carattere"/>
    <w:basedOn w:val="Carpredefinitoparagrafo"/>
    <w:link w:val="Titolo4"/>
    <w:rsid w:val="00600E6D"/>
    <w:rPr>
      <w:rFonts w:ascii="Garamond" w:eastAsia="Times New Roman" w:hAnsi="Garamond" w:cs="Times New Roman"/>
      <w:b/>
      <w:bCs/>
      <w:iCs/>
      <w:sz w:val="26"/>
      <w:szCs w:val="25"/>
      <w:lang w:eastAsia="it-IT"/>
    </w:rPr>
  </w:style>
  <w:style w:type="character" w:customStyle="1" w:styleId="Titolo5Carattere">
    <w:name w:val="Titolo 5 Carattere"/>
    <w:basedOn w:val="Carpredefinitoparagrafo"/>
    <w:link w:val="Titolo5"/>
    <w:rsid w:val="00600E6D"/>
    <w:rPr>
      <w:rFonts w:ascii="Garamond" w:eastAsia="Times New Roman" w:hAnsi="Garamond" w:cs="Times New Roman"/>
      <w:b/>
      <w:bCs/>
      <w:spacing w:val="-2"/>
      <w:sz w:val="24"/>
      <w:szCs w:val="20"/>
      <w:shd w:val="clear" w:color="auto" w:fill="C0C0C0"/>
      <w:lang w:eastAsia="it-IT"/>
    </w:rPr>
  </w:style>
  <w:style w:type="character" w:customStyle="1" w:styleId="Titolo6Carattere">
    <w:name w:val="Titolo 6 Carattere"/>
    <w:basedOn w:val="Carpredefinitoparagrafo"/>
    <w:link w:val="Titolo6"/>
    <w:rsid w:val="00600E6D"/>
    <w:rPr>
      <w:rFonts w:ascii="Arial" w:eastAsia="Times New Roman" w:hAnsi="Arial" w:cs="Arial"/>
      <w:b/>
      <w:bCs/>
      <w:iCs/>
      <w:sz w:val="20"/>
      <w:szCs w:val="20"/>
      <w:lang w:eastAsia="it-IT"/>
    </w:rPr>
  </w:style>
  <w:style w:type="character" w:customStyle="1" w:styleId="Titolo7Carattere">
    <w:name w:val="Titolo 7 Carattere"/>
    <w:basedOn w:val="Carpredefinitoparagrafo"/>
    <w:link w:val="Titolo7"/>
    <w:rsid w:val="00600E6D"/>
    <w:rPr>
      <w:rFonts w:ascii="Arial" w:eastAsia="Times New Roman" w:hAnsi="Arial" w:cs="Times New Roman"/>
      <w:i/>
      <w:sz w:val="24"/>
      <w:szCs w:val="20"/>
      <w:u w:val="single"/>
      <w:lang w:eastAsia="it-IT"/>
    </w:rPr>
  </w:style>
  <w:style w:type="character" w:customStyle="1" w:styleId="Titolo8Carattere">
    <w:name w:val="Titolo 8 Carattere"/>
    <w:basedOn w:val="Carpredefinitoparagrafo"/>
    <w:link w:val="Titolo8"/>
    <w:rsid w:val="00600E6D"/>
    <w:rPr>
      <w:rFonts w:ascii="Arial" w:eastAsia="Times New Roman" w:hAnsi="Arial" w:cs="Times New Roman"/>
      <w:i/>
      <w:sz w:val="24"/>
      <w:szCs w:val="20"/>
      <w:lang w:eastAsia="it-IT"/>
    </w:rPr>
  </w:style>
  <w:style w:type="character" w:customStyle="1" w:styleId="Titolo9Carattere">
    <w:name w:val="Titolo 9 Carattere"/>
    <w:basedOn w:val="Carpredefinitoparagrafo"/>
    <w:link w:val="Titolo9"/>
    <w:rsid w:val="00600E6D"/>
    <w:rPr>
      <w:rFonts w:ascii="Arial" w:eastAsia="Times New Roman" w:hAnsi="Arial" w:cs="Times New Roman"/>
      <w:b/>
      <w:spacing w:val="-2"/>
      <w:sz w:val="24"/>
      <w:szCs w:val="20"/>
      <w:lang w:eastAsia="it-IT"/>
    </w:rPr>
  </w:style>
  <w:style w:type="character" w:customStyle="1" w:styleId="Titolo1Carattere1">
    <w:name w:val="Titolo 1 Carattere1"/>
    <w:basedOn w:val="Carpredefinitoparagrafo"/>
    <w:rsid w:val="00600E6D"/>
    <w:rPr>
      <w:rFonts w:ascii="Arial" w:eastAsia="Times New Roman" w:hAnsi="Arial"/>
      <w:b/>
      <w:sz w:val="32"/>
      <w:lang w:val="it-IT" w:eastAsia="it-IT" w:bidi="ar-SA"/>
    </w:rPr>
  </w:style>
  <w:style w:type="character" w:customStyle="1" w:styleId="IntestazioneCarattere1">
    <w:name w:val="Intestazione Carattere1"/>
    <w:basedOn w:val="Carpredefinitoparagrafo"/>
    <w:uiPriority w:val="99"/>
    <w:rsid w:val="00600E6D"/>
  </w:style>
  <w:style w:type="character" w:customStyle="1" w:styleId="PidipaginaCarattere1">
    <w:name w:val="Piè di pagina Carattere1"/>
    <w:basedOn w:val="Carpredefinitoparagrafo"/>
    <w:uiPriority w:val="99"/>
    <w:rsid w:val="00600E6D"/>
  </w:style>
  <w:style w:type="character" w:customStyle="1" w:styleId="TestonotaapidipaginaCarattere1">
    <w:name w:val="Testo nota a piè di pagina Carattere1"/>
    <w:basedOn w:val="Carpredefinitoparagrafo"/>
    <w:semiHidden/>
    <w:rsid w:val="00600E6D"/>
    <w:rPr>
      <w:rFonts w:ascii="Arial" w:eastAsia="Times New Roman" w:hAnsi="Arial" w:cs="Arial"/>
      <w:sz w:val="16"/>
    </w:rPr>
  </w:style>
  <w:style w:type="character" w:customStyle="1" w:styleId="Titolo3Carattere1">
    <w:name w:val="Titolo 3 Carattere1"/>
    <w:basedOn w:val="Carpredefinitoparagrafo"/>
    <w:rsid w:val="00600E6D"/>
    <w:rPr>
      <w:rFonts w:ascii="Arial" w:hAnsi="Arial" w:cs="Arial"/>
      <w:b/>
      <w:bCs/>
      <w:iCs/>
      <w:sz w:val="24"/>
      <w:lang w:val="it-IT" w:eastAsia="it-IT" w:bidi="ar-SA"/>
    </w:rPr>
  </w:style>
  <w:style w:type="character" w:customStyle="1" w:styleId="Titolo4Carattere1">
    <w:name w:val="Titolo 4 Carattere1"/>
    <w:basedOn w:val="Carpredefinitoparagrafo"/>
    <w:rsid w:val="00600E6D"/>
    <w:rPr>
      <w:rFonts w:ascii="Garamond" w:hAnsi="Garamond"/>
      <w:b/>
      <w:bCs/>
      <w:iCs/>
      <w:sz w:val="26"/>
      <w:szCs w:val="25"/>
      <w:lang w:val="it-IT" w:eastAsia="it-IT" w:bidi="ar-SA"/>
    </w:rPr>
  </w:style>
  <w:style w:type="character" w:customStyle="1" w:styleId="Titolo9Carattere1">
    <w:name w:val="Titolo 9 Carattere1"/>
    <w:basedOn w:val="Carpredefinitoparagrafo"/>
    <w:rsid w:val="00600E6D"/>
    <w:rPr>
      <w:rFonts w:ascii="Arial" w:hAnsi="Arial"/>
      <w:b/>
      <w:spacing w:val="-2"/>
      <w:sz w:val="24"/>
      <w:lang w:val="it-IT" w:eastAsia="it-IT" w:bidi="ar-SA"/>
    </w:rPr>
  </w:style>
  <w:style w:type="paragraph" w:customStyle="1" w:styleId="ElnotaCarattere">
    <w:name w:val="El_nota Carattere"/>
    <w:basedOn w:val="Normale"/>
    <w:rsid w:val="00600E6D"/>
    <w:pPr>
      <w:spacing w:before="80" w:after="80" w:line="240" w:lineRule="auto"/>
      <w:ind w:left="284" w:hanging="284"/>
      <w:jc w:val="both"/>
    </w:pPr>
    <w:rPr>
      <w:rFonts w:ascii="Arial" w:eastAsia="Times New Roman" w:hAnsi="Arial" w:cs="Arial"/>
      <w:bCs/>
      <w:spacing w:val="-2"/>
      <w:sz w:val="18"/>
      <w:szCs w:val="3276"/>
    </w:rPr>
  </w:style>
  <w:style w:type="paragraph" w:customStyle="1" w:styleId="Nota">
    <w:name w:val="Nota"/>
    <w:rsid w:val="00600E6D"/>
    <w:pPr>
      <w:spacing w:before="80" w:after="80" w:line="240" w:lineRule="auto"/>
    </w:pPr>
    <w:rPr>
      <w:rFonts w:ascii="Arial" w:eastAsia="Times New Roman" w:hAnsi="Arial" w:cs="Arial"/>
      <w:bCs/>
      <w:sz w:val="18"/>
      <w:szCs w:val="3276"/>
    </w:rPr>
  </w:style>
  <w:style w:type="character" w:customStyle="1" w:styleId="ElnotaCarattereCarattere">
    <w:name w:val="El_nota Carattere Carattere"/>
    <w:basedOn w:val="Carpredefinitoparagrafo"/>
    <w:rsid w:val="00600E6D"/>
    <w:rPr>
      <w:rFonts w:ascii="Arial" w:hAnsi="Arial" w:cs="Arial"/>
      <w:bCs/>
      <w:spacing w:val="-2"/>
      <w:sz w:val="18"/>
      <w:szCs w:val="3276"/>
      <w:lang w:val="it-IT" w:eastAsia="it-IT" w:bidi="ar-SA"/>
    </w:rPr>
  </w:style>
  <w:style w:type="paragraph" w:customStyle="1" w:styleId="CorpoCarattereCarattereCarattere">
    <w:name w:val="Corpo Carattere Carattere Carattere"/>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styleId="Corpodeltesto2">
    <w:name w:val="Body Text 2"/>
    <w:basedOn w:val="Normale"/>
    <w:link w:val="Corpodeltesto2Carattere"/>
    <w:rsid w:val="00600E6D"/>
    <w:pPr>
      <w:spacing w:after="120" w:line="480" w:lineRule="auto"/>
    </w:pPr>
    <w:rPr>
      <w:rFonts w:ascii="Times New Roman" w:eastAsia="Times New Roman" w:hAnsi="Times New Roman" w:cs="Times New Roman"/>
      <w:sz w:val="24"/>
      <w:szCs w:val="24"/>
    </w:rPr>
  </w:style>
  <w:style w:type="character" w:customStyle="1" w:styleId="Corpodeltesto2Carattere">
    <w:name w:val="Corpo del testo 2 Carattere"/>
    <w:basedOn w:val="Carpredefinitoparagrafo"/>
    <w:link w:val="Corpodeltesto2"/>
    <w:rsid w:val="00600E6D"/>
    <w:rPr>
      <w:rFonts w:ascii="Times New Roman" w:eastAsia="Times New Roman" w:hAnsi="Times New Roman" w:cs="Times New Roman"/>
      <w:sz w:val="24"/>
      <w:szCs w:val="24"/>
      <w:lang w:eastAsia="it-IT"/>
    </w:rPr>
  </w:style>
  <w:style w:type="paragraph" w:customStyle="1" w:styleId="Elpunto1">
    <w:name w:val="El_punto1"/>
    <w:basedOn w:val="Puntoelenco"/>
    <w:rsid w:val="00600E6D"/>
    <w:pPr>
      <w:numPr>
        <w:numId w:val="4"/>
      </w:numPr>
      <w:spacing w:before="60" w:after="60" w:line="240" w:lineRule="auto"/>
      <w:contextualSpacing w:val="0"/>
    </w:pPr>
    <w:rPr>
      <w:rFonts w:ascii="Garamond" w:eastAsia="Times New Roman" w:hAnsi="Garamond" w:cs="Times New Roman"/>
      <w:sz w:val="24"/>
      <w:szCs w:val="24"/>
    </w:rPr>
  </w:style>
  <w:style w:type="character" w:customStyle="1" w:styleId="CorpoCarattere">
    <w:name w:val="Corpo Carattere"/>
    <w:basedOn w:val="Carpredefinitoparagrafo"/>
    <w:rsid w:val="00600E6D"/>
    <w:rPr>
      <w:rFonts w:ascii="Garamond" w:hAnsi="Garamond" w:cs="Arial"/>
      <w:spacing w:val="-2"/>
      <w:sz w:val="24"/>
      <w:szCs w:val="24"/>
      <w:lang w:val="it-IT" w:eastAsia="it-IT" w:bidi="ar-SA"/>
    </w:rPr>
  </w:style>
  <w:style w:type="paragraph" w:customStyle="1" w:styleId="Spazio">
    <w:name w:val="Spazio"/>
    <w:rsid w:val="00600E6D"/>
    <w:pPr>
      <w:spacing w:after="0" w:line="240" w:lineRule="auto"/>
    </w:pPr>
    <w:rPr>
      <w:rFonts w:ascii="Arial" w:eastAsia="Times New Roman" w:hAnsi="Arial" w:cs="Arial"/>
      <w:sz w:val="20"/>
      <w:szCs w:val="20"/>
    </w:rPr>
  </w:style>
  <w:style w:type="paragraph" w:customStyle="1" w:styleId="Corpotab">
    <w:name w:val="Corpo_tab"/>
    <w:rsid w:val="00600E6D"/>
    <w:pPr>
      <w:spacing w:before="40" w:after="40" w:line="240" w:lineRule="auto"/>
    </w:pPr>
    <w:rPr>
      <w:rFonts w:ascii="Arial" w:eastAsia="Times New Roman" w:hAnsi="Arial" w:cs="Arial"/>
      <w:snapToGrid w:val="0"/>
      <w:sz w:val="18"/>
      <w:szCs w:val="20"/>
    </w:rPr>
  </w:style>
  <w:style w:type="paragraph" w:customStyle="1" w:styleId="Destinatari1">
    <w:name w:val="Destinatari1"/>
    <w:rsid w:val="00600E6D"/>
    <w:pPr>
      <w:spacing w:before="100" w:after="0" w:line="240" w:lineRule="auto"/>
      <w:ind w:left="5812"/>
    </w:pPr>
    <w:rPr>
      <w:rFonts w:ascii="Arial" w:eastAsia="Times New Roman" w:hAnsi="Arial" w:cs="Arial"/>
      <w:sz w:val="18"/>
      <w:szCs w:val="20"/>
    </w:rPr>
  </w:style>
  <w:style w:type="paragraph" w:styleId="Didascalia">
    <w:name w:val="caption"/>
    <w:aliases w:val="Didascalia Carattere Carattere,Didascalia Carattere Carattere1,Didascalia Carattere Carattere2,Didascalia Carattere Carattere3,Didascalia Carattere Carattere4,Didascalia Carattere Carattere11,Didascalia Carattere Carattere21"/>
    <w:next w:val="Normale"/>
    <w:qFormat/>
    <w:rsid w:val="00600E6D"/>
    <w:pPr>
      <w:spacing w:before="120" w:after="240" w:line="240" w:lineRule="auto"/>
      <w:jc w:val="center"/>
    </w:pPr>
    <w:rPr>
      <w:rFonts w:ascii="Arial" w:eastAsia="Times New Roman" w:hAnsi="Arial" w:cs="Arial"/>
      <w:sz w:val="20"/>
      <w:szCs w:val="20"/>
    </w:rPr>
  </w:style>
  <w:style w:type="paragraph" w:customStyle="1" w:styleId="Dida">
    <w:name w:val="Dida"/>
    <w:basedOn w:val="Didascalia"/>
    <w:rsid w:val="00600E6D"/>
  </w:style>
  <w:style w:type="paragraph" w:customStyle="1" w:styleId="Ellettera">
    <w:name w:val="El_lettera"/>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
    <w:name w:val="El_lettera2"/>
    <w:basedOn w:val="Ellettera"/>
    <w:rsid w:val="00600E6D"/>
  </w:style>
  <w:style w:type="character" w:customStyle="1" w:styleId="ElpuntoCarattereCarattere">
    <w:name w:val="El_punto Carattere Carattere"/>
    <w:basedOn w:val="Carpredefinitoparagrafo"/>
    <w:rsid w:val="00600E6D"/>
    <w:rPr>
      <w:rFonts w:ascii="Garamond" w:hAnsi="Garamond" w:cs="Arial"/>
      <w:sz w:val="24"/>
      <w:szCs w:val="24"/>
      <w:lang w:val="it-IT" w:eastAsia="it-IT" w:bidi="ar-SA"/>
    </w:rPr>
  </w:style>
  <w:style w:type="paragraph" w:customStyle="1" w:styleId="EltracciatoCarattereCarattere">
    <w:name w:val="El_tracciato Carattere Carattere"/>
    <w:basedOn w:val="ElnotaCarattere"/>
    <w:rsid w:val="00600E6D"/>
    <w:pPr>
      <w:tabs>
        <w:tab w:val="num" w:pos="360"/>
        <w:tab w:val="left" w:pos="567"/>
      </w:tabs>
      <w:ind w:left="0"/>
    </w:pPr>
  </w:style>
  <w:style w:type="character" w:customStyle="1" w:styleId="EltracciatoCarattereCarattereCarattere">
    <w:name w:val="El_tracciato Carattere Carattere Carattere"/>
    <w:basedOn w:val="ElnotaCarattereCarattere"/>
    <w:rsid w:val="00600E6D"/>
    <w:rPr>
      <w:rFonts w:ascii="Arial" w:hAnsi="Arial" w:cs="Arial"/>
      <w:bCs/>
      <w:spacing w:val="-2"/>
      <w:sz w:val="18"/>
      <w:szCs w:val="3276"/>
      <w:lang w:val="it-IT" w:eastAsia="it-IT" w:bidi="ar-SA"/>
    </w:rPr>
  </w:style>
  <w:style w:type="paragraph" w:customStyle="1" w:styleId="Evidenziatore">
    <w:name w:val="Evidenziatore"/>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
    <w:name w:val="Figura"/>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styleId="Indice1">
    <w:name w:val="index 1"/>
    <w:basedOn w:val="Normale"/>
    <w:next w:val="Normale"/>
    <w:autoRedefine/>
    <w:semiHidden/>
    <w:rsid w:val="00600E6D"/>
    <w:pPr>
      <w:spacing w:after="0" w:line="240" w:lineRule="auto"/>
      <w:ind w:left="240" w:hanging="240"/>
      <w:jc w:val="both"/>
    </w:pPr>
    <w:rPr>
      <w:rFonts w:ascii="Arial" w:eastAsia="Times New Roman" w:hAnsi="Arial" w:cs="Times New Roman"/>
      <w:sz w:val="24"/>
      <w:szCs w:val="20"/>
    </w:rPr>
  </w:style>
  <w:style w:type="paragraph" w:styleId="Indice2">
    <w:name w:val="index 2"/>
    <w:basedOn w:val="Normale"/>
    <w:next w:val="Normale"/>
    <w:autoRedefine/>
    <w:semiHidden/>
    <w:rsid w:val="00600E6D"/>
    <w:pPr>
      <w:spacing w:after="0" w:line="240" w:lineRule="auto"/>
      <w:ind w:left="400" w:hanging="200"/>
    </w:pPr>
    <w:rPr>
      <w:rFonts w:ascii="Times New Roman" w:eastAsia="Times New Roman" w:hAnsi="Times New Roman" w:cs="Times New Roman"/>
      <w:sz w:val="20"/>
      <w:szCs w:val="20"/>
    </w:rPr>
  </w:style>
  <w:style w:type="paragraph" w:styleId="Indice3">
    <w:name w:val="index 3"/>
    <w:basedOn w:val="Normale"/>
    <w:next w:val="Normale"/>
    <w:autoRedefine/>
    <w:semiHidden/>
    <w:rsid w:val="00600E6D"/>
    <w:pPr>
      <w:spacing w:after="0" w:line="240" w:lineRule="auto"/>
      <w:ind w:left="600" w:hanging="200"/>
    </w:pPr>
    <w:rPr>
      <w:rFonts w:ascii="Times New Roman" w:eastAsia="Times New Roman" w:hAnsi="Times New Roman" w:cs="Times New Roman"/>
      <w:sz w:val="20"/>
      <w:szCs w:val="20"/>
    </w:rPr>
  </w:style>
  <w:style w:type="paragraph" w:styleId="Indice4">
    <w:name w:val="index 4"/>
    <w:basedOn w:val="Normale"/>
    <w:next w:val="Normale"/>
    <w:autoRedefine/>
    <w:semiHidden/>
    <w:rsid w:val="00600E6D"/>
    <w:pPr>
      <w:spacing w:after="0" w:line="240" w:lineRule="auto"/>
      <w:ind w:left="800" w:hanging="200"/>
    </w:pPr>
    <w:rPr>
      <w:rFonts w:ascii="Times New Roman" w:eastAsia="Times New Roman" w:hAnsi="Times New Roman" w:cs="Times New Roman"/>
      <w:sz w:val="20"/>
      <w:szCs w:val="20"/>
    </w:rPr>
  </w:style>
  <w:style w:type="paragraph" w:styleId="Indice5">
    <w:name w:val="index 5"/>
    <w:basedOn w:val="Normale"/>
    <w:next w:val="Normale"/>
    <w:autoRedefine/>
    <w:semiHidden/>
    <w:rsid w:val="00600E6D"/>
    <w:pPr>
      <w:spacing w:after="0" w:line="240" w:lineRule="auto"/>
      <w:ind w:left="1000" w:hanging="200"/>
    </w:pPr>
    <w:rPr>
      <w:rFonts w:ascii="Times New Roman" w:eastAsia="Times New Roman" w:hAnsi="Times New Roman" w:cs="Times New Roman"/>
      <w:sz w:val="20"/>
      <w:szCs w:val="20"/>
    </w:rPr>
  </w:style>
  <w:style w:type="paragraph" w:styleId="Indice6">
    <w:name w:val="index 6"/>
    <w:basedOn w:val="Normale"/>
    <w:next w:val="Normale"/>
    <w:autoRedefine/>
    <w:semiHidden/>
    <w:rsid w:val="00600E6D"/>
    <w:pPr>
      <w:spacing w:after="0" w:line="240" w:lineRule="auto"/>
      <w:ind w:left="1200" w:hanging="200"/>
    </w:pPr>
    <w:rPr>
      <w:rFonts w:ascii="Times New Roman" w:eastAsia="Times New Roman" w:hAnsi="Times New Roman" w:cs="Times New Roman"/>
      <w:sz w:val="20"/>
      <w:szCs w:val="20"/>
    </w:rPr>
  </w:style>
  <w:style w:type="paragraph" w:styleId="Indice7">
    <w:name w:val="index 7"/>
    <w:basedOn w:val="Normale"/>
    <w:next w:val="Normale"/>
    <w:autoRedefine/>
    <w:semiHidden/>
    <w:rsid w:val="00600E6D"/>
    <w:pPr>
      <w:spacing w:after="0" w:line="240" w:lineRule="auto"/>
      <w:ind w:left="1400" w:hanging="200"/>
    </w:pPr>
    <w:rPr>
      <w:rFonts w:ascii="Times New Roman" w:eastAsia="Times New Roman" w:hAnsi="Times New Roman" w:cs="Times New Roman"/>
      <w:sz w:val="20"/>
      <w:szCs w:val="20"/>
    </w:rPr>
  </w:style>
  <w:style w:type="paragraph" w:styleId="Indice8">
    <w:name w:val="index 8"/>
    <w:basedOn w:val="Normale"/>
    <w:next w:val="Normale"/>
    <w:autoRedefine/>
    <w:semiHidden/>
    <w:rsid w:val="00600E6D"/>
    <w:pPr>
      <w:spacing w:after="0" w:line="240" w:lineRule="auto"/>
      <w:ind w:left="1600" w:hanging="200"/>
    </w:pPr>
    <w:rPr>
      <w:rFonts w:ascii="Times New Roman" w:eastAsia="Times New Roman" w:hAnsi="Times New Roman" w:cs="Times New Roman"/>
      <w:sz w:val="20"/>
      <w:szCs w:val="20"/>
    </w:rPr>
  </w:style>
  <w:style w:type="paragraph" w:styleId="Indice9">
    <w:name w:val="index 9"/>
    <w:basedOn w:val="Normale"/>
    <w:next w:val="Normale"/>
    <w:autoRedefine/>
    <w:semiHidden/>
    <w:rsid w:val="00600E6D"/>
    <w:pPr>
      <w:spacing w:after="0" w:line="240" w:lineRule="auto"/>
      <w:ind w:left="1800" w:hanging="200"/>
    </w:pPr>
    <w:rPr>
      <w:rFonts w:ascii="Times New Roman" w:eastAsia="Times New Roman" w:hAnsi="Times New Roman" w:cs="Times New Roman"/>
      <w:sz w:val="20"/>
      <w:szCs w:val="20"/>
    </w:rPr>
  </w:style>
  <w:style w:type="paragraph" w:customStyle="1" w:styleId="Oggetto1">
    <w:name w:val="Oggetto1"/>
    <w:rsid w:val="00600E6D"/>
    <w:pPr>
      <w:spacing w:before="720" w:after="480" w:line="240" w:lineRule="auto"/>
      <w:ind w:left="1134" w:hanging="1134"/>
      <w:jc w:val="both"/>
    </w:pPr>
    <w:rPr>
      <w:rFonts w:ascii="Garamond" w:eastAsia="Times New Roman" w:hAnsi="Garamond" w:cs="Times New Roman"/>
      <w:b/>
      <w:sz w:val="28"/>
      <w:szCs w:val="20"/>
    </w:rPr>
  </w:style>
  <w:style w:type="paragraph" w:styleId="Sommario5">
    <w:name w:val="toc 5"/>
    <w:basedOn w:val="Normale"/>
    <w:next w:val="Normale"/>
    <w:autoRedefine/>
    <w:semiHidden/>
    <w:rsid w:val="00600E6D"/>
    <w:pPr>
      <w:spacing w:after="0" w:line="240" w:lineRule="auto"/>
      <w:ind w:left="960"/>
    </w:pPr>
    <w:rPr>
      <w:rFonts w:ascii="Times New Roman" w:eastAsia="Times New Roman" w:hAnsi="Times New Roman" w:cs="Times New Roman"/>
      <w:sz w:val="18"/>
      <w:szCs w:val="20"/>
    </w:rPr>
  </w:style>
  <w:style w:type="paragraph" w:styleId="Sommario6">
    <w:name w:val="toc 6"/>
    <w:basedOn w:val="Normale"/>
    <w:next w:val="Normale"/>
    <w:autoRedefine/>
    <w:semiHidden/>
    <w:rsid w:val="00600E6D"/>
    <w:pPr>
      <w:spacing w:after="0" w:line="240" w:lineRule="auto"/>
      <w:ind w:left="1200"/>
    </w:pPr>
    <w:rPr>
      <w:rFonts w:ascii="Times New Roman" w:eastAsia="Times New Roman" w:hAnsi="Times New Roman" w:cs="Times New Roman"/>
      <w:sz w:val="18"/>
      <w:szCs w:val="20"/>
    </w:rPr>
  </w:style>
  <w:style w:type="paragraph" w:styleId="Sommario7">
    <w:name w:val="toc 7"/>
    <w:basedOn w:val="Normale"/>
    <w:next w:val="Normale"/>
    <w:autoRedefine/>
    <w:semiHidden/>
    <w:rsid w:val="00600E6D"/>
    <w:pPr>
      <w:spacing w:after="0" w:line="240" w:lineRule="auto"/>
      <w:ind w:left="1440"/>
    </w:pPr>
    <w:rPr>
      <w:rFonts w:ascii="Times New Roman" w:eastAsia="Times New Roman" w:hAnsi="Times New Roman" w:cs="Times New Roman"/>
      <w:sz w:val="18"/>
      <w:szCs w:val="20"/>
    </w:rPr>
  </w:style>
  <w:style w:type="paragraph" w:styleId="Sommario8">
    <w:name w:val="toc 8"/>
    <w:basedOn w:val="Normale"/>
    <w:next w:val="Normale"/>
    <w:autoRedefine/>
    <w:semiHidden/>
    <w:rsid w:val="00600E6D"/>
    <w:pPr>
      <w:spacing w:after="0" w:line="240" w:lineRule="auto"/>
      <w:ind w:left="1680"/>
    </w:pPr>
    <w:rPr>
      <w:rFonts w:ascii="Times New Roman" w:eastAsia="Times New Roman" w:hAnsi="Times New Roman" w:cs="Times New Roman"/>
      <w:sz w:val="18"/>
      <w:szCs w:val="20"/>
    </w:rPr>
  </w:style>
  <w:style w:type="paragraph" w:styleId="Sommario9">
    <w:name w:val="toc 9"/>
    <w:basedOn w:val="Normale"/>
    <w:next w:val="Normale"/>
    <w:autoRedefine/>
    <w:semiHidden/>
    <w:rsid w:val="00600E6D"/>
    <w:pPr>
      <w:spacing w:after="0" w:line="240" w:lineRule="auto"/>
      <w:ind w:left="1920"/>
    </w:pPr>
    <w:rPr>
      <w:rFonts w:ascii="Times New Roman" w:eastAsia="Times New Roman" w:hAnsi="Times New Roman" w:cs="Times New Roman"/>
      <w:sz w:val="18"/>
      <w:szCs w:val="20"/>
    </w:rPr>
  </w:style>
  <w:style w:type="paragraph" w:customStyle="1" w:styleId="Tabelle">
    <w:name w:val="Tabelle"/>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1">
    <w:name w:val="Tit_tab1"/>
    <w:rsid w:val="00600E6D"/>
    <w:pPr>
      <w:keepNext/>
      <w:spacing w:before="60" w:after="60" w:line="240" w:lineRule="auto"/>
      <w:jc w:val="center"/>
    </w:pPr>
    <w:rPr>
      <w:rFonts w:ascii="Arial" w:eastAsia="Times New Roman" w:hAnsi="Arial" w:cs="Arial"/>
      <w:b/>
      <w:bCs/>
      <w:snapToGrid w:val="0"/>
      <w:sz w:val="18"/>
      <w:szCs w:val="20"/>
    </w:rPr>
  </w:style>
  <w:style w:type="paragraph" w:styleId="Titoloindice">
    <w:name w:val="index heading"/>
    <w:basedOn w:val="Normale"/>
    <w:next w:val="Indice1"/>
    <w:semiHidden/>
    <w:rsid w:val="00600E6D"/>
    <w:pPr>
      <w:widowControl w:val="0"/>
      <w:spacing w:before="240" w:after="120" w:line="240" w:lineRule="auto"/>
      <w:jc w:val="center"/>
    </w:pPr>
    <w:rPr>
      <w:rFonts w:ascii="Times New Roman" w:eastAsia="Times New Roman" w:hAnsi="Times New Roman" w:cs="Times New Roman"/>
      <w:b/>
      <w:sz w:val="26"/>
      <w:szCs w:val="20"/>
    </w:rPr>
  </w:style>
  <w:style w:type="paragraph" w:styleId="Testofumetto">
    <w:name w:val="Balloon Text"/>
    <w:basedOn w:val="Normale"/>
    <w:link w:val="TestofumettoCarattere"/>
    <w:semiHidden/>
    <w:rsid w:val="00600E6D"/>
    <w:pPr>
      <w:spacing w:after="0" w:line="240" w:lineRule="auto"/>
    </w:pPr>
    <w:rPr>
      <w:rFonts w:ascii="Tahoma" w:eastAsia="Times New Roman" w:hAnsi="Tahoma" w:cs="Tahoma"/>
      <w:sz w:val="16"/>
      <w:szCs w:val="16"/>
    </w:rPr>
  </w:style>
  <w:style w:type="character" w:customStyle="1" w:styleId="TestofumettoCarattere">
    <w:name w:val="Testo fumetto Carattere"/>
    <w:basedOn w:val="Carpredefinitoparagrafo"/>
    <w:link w:val="Testofumetto"/>
    <w:semiHidden/>
    <w:rsid w:val="00600E6D"/>
    <w:rPr>
      <w:rFonts w:ascii="Tahoma" w:eastAsia="Times New Roman" w:hAnsi="Tahoma" w:cs="Tahoma"/>
      <w:sz w:val="16"/>
      <w:szCs w:val="16"/>
      <w:lang w:eastAsia="it-IT"/>
    </w:rPr>
  </w:style>
  <w:style w:type="paragraph" w:customStyle="1" w:styleId="Corpolettera1">
    <w:name w:val="Corpo_lettera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
    <w:name w:val="GlossarioDef"/>
    <w:rsid w:val="00600E6D"/>
    <w:pPr>
      <w:spacing w:before="120" w:after="0" w:line="240" w:lineRule="auto"/>
    </w:pPr>
    <w:rPr>
      <w:rFonts w:ascii="Garamond" w:eastAsia="Times New Roman" w:hAnsi="Garamond" w:cs="Times New Roman"/>
      <w:b/>
      <w:bCs/>
      <w:sz w:val="24"/>
      <w:szCs w:val="20"/>
    </w:rPr>
  </w:style>
  <w:style w:type="paragraph" w:customStyle="1" w:styleId="Elnotalettera">
    <w:name w:val="El_notalettera"/>
    <w:basedOn w:val="Elnota"/>
    <w:rsid w:val="00600E6D"/>
    <w:pPr>
      <w:tabs>
        <w:tab w:val="clear" w:pos="284"/>
        <w:tab w:val="left" w:pos="540"/>
        <w:tab w:val="num" w:pos="616"/>
      </w:tabs>
      <w:ind w:left="616" w:hanging="360"/>
    </w:pPr>
  </w:style>
  <w:style w:type="paragraph" w:customStyle="1" w:styleId="Elnota">
    <w:name w:val="El_nota"/>
    <w:basedOn w:val="Nota"/>
    <w:rsid w:val="00600E6D"/>
    <w:pPr>
      <w:numPr>
        <w:numId w:val="3"/>
      </w:numPr>
      <w:ind w:left="284" w:hanging="284"/>
    </w:pPr>
  </w:style>
  <w:style w:type="paragraph" w:customStyle="1" w:styleId="Elnumero2">
    <w:name w:val="El_numero2"/>
    <w:basedOn w:val="Normale"/>
    <w:rsid w:val="00600E6D"/>
    <w:pPr>
      <w:tabs>
        <w:tab w:val="num" w:pos="1287"/>
      </w:tabs>
      <w:spacing w:before="40" w:after="40" w:line="240" w:lineRule="auto"/>
      <w:ind w:left="851" w:hanging="284"/>
    </w:pPr>
    <w:rPr>
      <w:rFonts w:ascii="Garamond" w:eastAsia="Times New Roman" w:hAnsi="Garamond" w:cs="Arial"/>
      <w:sz w:val="24"/>
      <w:szCs w:val="20"/>
    </w:rPr>
  </w:style>
  <w:style w:type="paragraph" w:styleId="Corpotesto">
    <w:name w:val="Body Text"/>
    <w:basedOn w:val="Normale"/>
    <w:link w:val="CorpotestoCarattere2"/>
    <w:rsid w:val="00600E6D"/>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character" w:customStyle="1" w:styleId="CorpotestoCarattere2">
    <w:name w:val="Corpo testo Carattere2"/>
    <w:basedOn w:val="Carpredefinitoparagrafo"/>
    <w:link w:val="Corpotesto"/>
    <w:rsid w:val="00600E6D"/>
    <w:rPr>
      <w:rFonts w:ascii="Times New Roman" w:eastAsia="Times New Roman" w:hAnsi="Times New Roman" w:cs="Times New Roman"/>
      <w:sz w:val="20"/>
      <w:szCs w:val="20"/>
      <w:lang w:eastAsia="it-IT"/>
    </w:rPr>
  </w:style>
  <w:style w:type="paragraph" w:customStyle="1" w:styleId="EltracciatoCarattere">
    <w:name w:val="El_tracciato Carattere"/>
    <w:basedOn w:val="Elnota"/>
    <w:rsid w:val="00600E6D"/>
    <w:pPr>
      <w:tabs>
        <w:tab w:val="clear" w:pos="284"/>
        <w:tab w:val="num" w:pos="360"/>
        <w:tab w:val="left" w:pos="567"/>
      </w:tabs>
      <w:ind w:left="0" w:firstLine="0"/>
    </w:pPr>
  </w:style>
  <w:style w:type="character" w:customStyle="1" w:styleId="DidascaliaCarattereCarattereCarattere">
    <w:name w:val="Didascalia Carattere Carattere Carattere"/>
    <w:aliases w:val="Didascalia Carattere"/>
    <w:semiHidden/>
    <w:rsid w:val="00600E6D"/>
    <w:rPr>
      <w:rFonts w:ascii="Arial" w:hAnsi="Arial" w:cs="Arial"/>
      <w:lang w:val="it-IT" w:eastAsia="it-IT" w:bidi="ar-SA"/>
    </w:rPr>
  </w:style>
  <w:style w:type="paragraph" w:customStyle="1" w:styleId="El-">
    <w:name w:val="El-"/>
    <w:basedOn w:val="Elpunto"/>
    <w:rsid w:val="00600E6D"/>
    <w:pPr>
      <w:tabs>
        <w:tab w:val="num" w:pos="644"/>
      </w:tabs>
      <w:spacing w:before="60" w:after="60" w:line="240" w:lineRule="auto"/>
      <w:ind w:left="284" w:firstLine="0"/>
      <w:contextualSpacing w:val="0"/>
    </w:pPr>
    <w:rPr>
      <w:rFonts w:ascii="Garamond" w:eastAsia="Times New Roman" w:hAnsi="Garamond"/>
      <w:sz w:val="24"/>
      <w:szCs w:val="24"/>
    </w:rPr>
  </w:style>
  <w:style w:type="paragraph" w:styleId="Titolo">
    <w:name w:val="Title"/>
    <w:basedOn w:val="Normale"/>
    <w:link w:val="TitoloCarattere"/>
    <w:qFormat/>
    <w:rsid w:val="00600E6D"/>
    <w:pPr>
      <w:pBdr>
        <w:bottom w:val="dotted" w:sz="4" w:space="1" w:color="auto"/>
      </w:pBdr>
      <w:spacing w:before="480" w:after="240" w:line="240" w:lineRule="auto"/>
      <w:outlineLvl w:val="0"/>
    </w:pPr>
    <w:rPr>
      <w:rFonts w:ascii="Arial" w:eastAsia="Times New Roman" w:hAnsi="Arial" w:cs="Arial"/>
      <w:b/>
      <w:bCs/>
      <w:kern w:val="28"/>
      <w:sz w:val="32"/>
      <w:szCs w:val="32"/>
    </w:rPr>
  </w:style>
  <w:style w:type="character" w:customStyle="1" w:styleId="TitoloCarattere">
    <w:name w:val="Titolo Carattere"/>
    <w:basedOn w:val="Carpredefinitoparagrafo"/>
    <w:link w:val="Titolo"/>
    <w:rsid w:val="00600E6D"/>
    <w:rPr>
      <w:rFonts w:ascii="Arial" w:eastAsia="Times New Roman" w:hAnsi="Arial" w:cs="Arial"/>
      <w:b/>
      <w:bCs/>
      <w:kern w:val="28"/>
      <w:sz w:val="32"/>
      <w:szCs w:val="32"/>
      <w:lang w:eastAsia="it-IT"/>
    </w:rPr>
  </w:style>
  <w:style w:type="character" w:customStyle="1" w:styleId="GlossarioTermine1">
    <w:name w:val="GlossarioTermine1"/>
    <w:rsid w:val="00600E6D"/>
    <w:rPr>
      <w:rFonts w:ascii="Garamond" w:hAnsi="Garamond"/>
      <w:b/>
      <w:i/>
      <w:sz w:val="24"/>
    </w:rPr>
  </w:style>
  <w:style w:type="paragraph" w:customStyle="1" w:styleId="Elpunto2">
    <w:name w:val="El_punto2"/>
    <w:basedOn w:val="Elpunto"/>
    <w:rsid w:val="00600E6D"/>
    <w:pPr>
      <w:numPr>
        <w:ilvl w:val="1"/>
        <w:numId w:val="4"/>
      </w:numPr>
      <w:spacing w:before="60" w:after="60" w:line="240" w:lineRule="auto"/>
      <w:contextualSpacing w:val="0"/>
    </w:pPr>
    <w:rPr>
      <w:rFonts w:ascii="Garamond" w:eastAsia="Times New Roman" w:hAnsi="Garamond"/>
      <w:sz w:val="24"/>
      <w:szCs w:val="24"/>
    </w:rPr>
  </w:style>
  <w:style w:type="paragraph" w:styleId="Sottotitolo">
    <w:name w:val="Subtitle"/>
    <w:basedOn w:val="Corpo"/>
    <w:link w:val="SottotitoloCarattere"/>
    <w:qFormat/>
    <w:rsid w:val="00600E6D"/>
    <w:pPr>
      <w:spacing w:before="0" w:after="240"/>
      <w:jc w:val="left"/>
      <w:outlineLvl w:val="1"/>
    </w:pPr>
    <w:rPr>
      <w:rFonts w:ascii="Arial" w:hAnsi="Arial"/>
      <w:i/>
      <w:spacing w:val="0"/>
      <w:sz w:val="22"/>
    </w:rPr>
  </w:style>
  <w:style w:type="character" w:customStyle="1" w:styleId="SottotitoloCarattere">
    <w:name w:val="Sottotitolo Carattere"/>
    <w:basedOn w:val="Carpredefinitoparagrafo"/>
    <w:link w:val="Sottotitolo"/>
    <w:rsid w:val="00600E6D"/>
    <w:rPr>
      <w:rFonts w:ascii="Arial" w:eastAsia="Times New Roman" w:hAnsi="Arial" w:cs="Arial"/>
      <w:i/>
      <w:szCs w:val="24"/>
      <w:lang w:eastAsia="it-IT"/>
    </w:rPr>
  </w:style>
  <w:style w:type="paragraph" w:customStyle="1" w:styleId="Corpo">
    <w:name w:val="Corpo"/>
    <w:basedOn w:val="Normale"/>
    <w:link w:val="CorpoCarattere1"/>
    <w:uiPriority w:val="99"/>
    <w:rsid w:val="00600E6D"/>
    <w:pPr>
      <w:spacing w:before="120" w:after="120" w:line="240" w:lineRule="auto"/>
      <w:jc w:val="both"/>
    </w:pPr>
    <w:rPr>
      <w:rFonts w:ascii="Garamond" w:eastAsia="Times New Roman" w:hAnsi="Garamond" w:cs="Arial"/>
      <w:spacing w:val="-2"/>
      <w:sz w:val="24"/>
      <w:szCs w:val="24"/>
    </w:rPr>
  </w:style>
  <w:style w:type="character" w:customStyle="1" w:styleId="CorpoCarattere1">
    <w:name w:val="Corpo Carattere1"/>
    <w:basedOn w:val="Carpredefinitoparagrafo"/>
    <w:link w:val="Corpo"/>
    <w:uiPriority w:val="99"/>
    <w:rsid w:val="00600E6D"/>
    <w:rPr>
      <w:rFonts w:ascii="Garamond" w:eastAsia="Times New Roman" w:hAnsi="Garamond" w:cs="Arial"/>
      <w:spacing w:val="-2"/>
      <w:sz w:val="24"/>
      <w:szCs w:val="24"/>
      <w:lang w:eastAsia="it-IT"/>
    </w:rPr>
  </w:style>
  <w:style w:type="paragraph" w:customStyle="1" w:styleId="Parola">
    <w:name w:val="Parola"/>
    <w:rsid w:val="00600E6D"/>
    <w:pPr>
      <w:spacing w:before="120" w:after="0" w:line="240" w:lineRule="auto"/>
    </w:pPr>
    <w:rPr>
      <w:rFonts w:ascii="Garamond" w:eastAsia="Times New Roman" w:hAnsi="Garamond" w:cs="Times New Roman"/>
      <w:b/>
      <w:bCs/>
      <w:sz w:val="24"/>
      <w:szCs w:val="20"/>
    </w:rPr>
  </w:style>
  <w:style w:type="character" w:customStyle="1" w:styleId="Stile1">
    <w:name w:val="Stile1"/>
    <w:rsid w:val="00600E6D"/>
    <w:rPr>
      <w:rFonts w:ascii="Garamond" w:hAnsi="Garamond"/>
      <w:b/>
      <w:i/>
      <w:sz w:val="24"/>
    </w:rPr>
  </w:style>
  <w:style w:type="character" w:customStyle="1" w:styleId="EvidenziatoreCarattere">
    <w:name w:val="Evidenziatore Carattere"/>
    <w:basedOn w:val="Carpredefinitoparagrafo"/>
    <w:rsid w:val="00600E6D"/>
    <w:rPr>
      <w:rFonts w:ascii="Garamond" w:hAnsi="Garamond" w:cs="Arial"/>
      <w:b/>
      <w:spacing w:val="-2"/>
      <w:sz w:val="24"/>
      <w:szCs w:val="24"/>
      <w:lang w:val="it-IT" w:eastAsia="it-IT" w:bidi="ar-SA"/>
    </w:rPr>
  </w:style>
  <w:style w:type="character" w:styleId="Collegamentovisitato">
    <w:name w:val="FollowedHyperlink"/>
    <w:basedOn w:val="Carpredefinitoparagrafo"/>
    <w:rsid w:val="00600E6D"/>
    <w:rPr>
      <w:color w:val="800080"/>
      <w:u w:val="single"/>
    </w:rPr>
  </w:style>
  <w:style w:type="paragraph" w:styleId="NormaleWeb">
    <w:name w:val="Normal (Web)"/>
    <w:basedOn w:val="Normale"/>
    <w:uiPriority w:val="99"/>
    <w:rsid w:val="00600E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empio">
    <w:name w:val="Esempio"/>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
    <w:name w:val="Stile Tabelle + Allineato a sinistra"/>
    <w:basedOn w:val="Tabelle"/>
    <w:rsid w:val="00600E6D"/>
    <w:rPr>
      <w:rFonts w:eastAsia="Times New Roman"/>
      <w:szCs w:val="20"/>
    </w:rPr>
  </w:style>
  <w:style w:type="paragraph" w:customStyle="1" w:styleId="tit3">
    <w:name w:val="tit3"/>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0">
    <w:name w:val="corpo"/>
    <w:basedOn w:val="Normale"/>
    <w:link w:val="corpoCarattere10"/>
    <w:rsid w:val="00600E6D"/>
    <w:pPr>
      <w:spacing w:before="120" w:after="120" w:line="240" w:lineRule="auto"/>
      <w:ind w:right="100"/>
      <w:jc w:val="both"/>
    </w:pPr>
    <w:rPr>
      <w:rFonts w:ascii="Arial" w:eastAsia="Times New Roman" w:hAnsi="Arial" w:cs="Arial"/>
      <w:color w:val="000000"/>
      <w:sz w:val="18"/>
      <w:szCs w:val="18"/>
    </w:rPr>
  </w:style>
  <w:style w:type="character" w:customStyle="1" w:styleId="corpoCarattere10">
    <w:name w:val="corpo Carattere1"/>
    <w:basedOn w:val="Carpredefinitoparagrafo"/>
    <w:link w:val="corpo0"/>
    <w:rsid w:val="00600E6D"/>
    <w:rPr>
      <w:rFonts w:ascii="Arial" w:eastAsia="Times New Roman" w:hAnsi="Arial" w:cs="Arial"/>
      <w:color w:val="000000"/>
      <w:sz w:val="18"/>
      <w:szCs w:val="18"/>
      <w:lang w:eastAsia="it-IT"/>
    </w:rPr>
  </w:style>
  <w:style w:type="paragraph" w:customStyle="1" w:styleId="tit2">
    <w:name w:val="tit2"/>
    <w:basedOn w:val="Normale"/>
    <w:rsid w:val="00600E6D"/>
    <w:pPr>
      <w:spacing w:before="400" w:after="60" w:line="240" w:lineRule="auto"/>
    </w:pPr>
    <w:rPr>
      <w:rFonts w:ascii="Arial" w:eastAsia="Times New Roman" w:hAnsi="Arial" w:cs="Arial"/>
      <w:b/>
      <w:bCs/>
      <w:color w:val="006699"/>
    </w:rPr>
  </w:style>
  <w:style w:type="paragraph" w:customStyle="1" w:styleId="corpotab0">
    <w:name w:val="corpotab"/>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
    <w:name w:val="Normale 2"/>
    <w:basedOn w:val="Normale"/>
    <w:rsid w:val="00600E6D"/>
    <w:pPr>
      <w:spacing w:before="120" w:after="0" w:line="240" w:lineRule="auto"/>
      <w:ind w:left="567" w:right="567"/>
    </w:pPr>
    <w:rPr>
      <w:rFonts w:ascii="Times New Roman" w:eastAsia="Times New Roman" w:hAnsi="Times New Roman" w:cs="Times New Roman"/>
      <w:szCs w:val="20"/>
    </w:rPr>
  </w:style>
  <w:style w:type="paragraph" w:styleId="IndirizzoHTML">
    <w:name w:val="HTML Address"/>
    <w:basedOn w:val="Normale"/>
    <w:link w:val="IndirizzoHTMLCarattere"/>
    <w:rsid w:val="00600E6D"/>
    <w:pPr>
      <w:spacing w:after="0" w:line="240" w:lineRule="auto"/>
    </w:pPr>
    <w:rPr>
      <w:rFonts w:ascii="Times New Roman" w:eastAsia="Times New Roman" w:hAnsi="Times New Roman" w:cs="Times New Roman"/>
      <w:i/>
      <w:iCs/>
      <w:sz w:val="24"/>
      <w:szCs w:val="24"/>
    </w:rPr>
  </w:style>
  <w:style w:type="character" w:customStyle="1" w:styleId="IndirizzoHTMLCarattere">
    <w:name w:val="Indirizzo HTML Carattere"/>
    <w:basedOn w:val="Carpredefinitoparagrafo"/>
    <w:link w:val="IndirizzoHTML"/>
    <w:rsid w:val="00600E6D"/>
    <w:rPr>
      <w:rFonts w:ascii="Times New Roman" w:eastAsia="Times New Roman" w:hAnsi="Times New Roman" w:cs="Times New Roman"/>
      <w:i/>
      <w:iCs/>
      <w:sz w:val="24"/>
      <w:szCs w:val="24"/>
      <w:lang w:eastAsia="it-IT"/>
    </w:rPr>
  </w:style>
  <w:style w:type="paragraph" w:customStyle="1" w:styleId="tit4">
    <w:name w:val="tit4"/>
    <w:basedOn w:val="Normale"/>
    <w:rsid w:val="00600E6D"/>
    <w:pPr>
      <w:spacing w:before="120" w:after="0" w:line="240" w:lineRule="auto"/>
    </w:pPr>
    <w:rPr>
      <w:rFonts w:ascii="Arial" w:eastAsia="Times New Roman" w:hAnsi="Arial" w:cs="Arial"/>
      <w:b/>
      <w:bCs/>
      <w:i/>
      <w:iCs/>
      <w:color w:val="006699"/>
      <w:sz w:val="18"/>
      <w:szCs w:val="18"/>
    </w:rPr>
  </w:style>
  <w:style w:type="paragraph" w:styleId="Corpodeltesto3">
    <w:name w:val="Body Text 3"/>
    <w:basedOn w:val="Normale"/>
    <w:link w:val="Corpodeltesto3Carattere"/>
    <w:rsid w:val="00600E6D"/>
    <w:pPr>
      <w:tabs>
        <w:tab w:val="left" w:pos="-720"/>
      </w:tabs>
      <w:spacing w:after="0" w:line="240" w:lineRule="auto"/>
      <w:ind w:right="566"/>
    </w:pPr>
    <w:rPr>
      <w:rFonts w:ascii="Garamond" w:eastAsia="Times New Roman" w:hAnsi="Garamond" w:cs="Times New Roman"/>
      <w:sz w:val="24"/>
      <w:szCs w:val="24"/>
    </w:rPr>
  </w:style>
  <w:style w:type="character" w:customStyle="1" w:styleId="Corpodeltesto3Carattere">
    <w:name w:val="Corpo del testo 3 Carattere"/>
    <w:basedOn w:val="Carpredefinitoparagrafo"/>
    <w:link w:val="Corpodeltesto3"/>
    <w:rsid w:val="00600E6D"/>
    <w:rPr>
      <w:rFonts w:ascii="Garamond" w:eastAsia="Times New Roman" w:hAnsi="Garamond" w:cs="Times New Roman"/>
      <w:sz w:val="24"/>
      <w:szCs w:val="24"/>
      <w:lang w:eastAsia="it-IT"/>
    </w:rPr>
  </w:style>
  <w:style w:type="character" w:styleId="Numeropagina">
    <w:name w:val="page number"/>
    <w:basedOn w:val="Carpredefinitoparagrafo"/>
    <w:rsid w:val="00600E6D"/>
  </w:style>
  <w:style w:type="character" w:customStyle="1" w:styleId="CarattereCarattere">
    <w:name w:val="Carattere Carattere"/>
    <w:basedOn w:val="Carpredefinitoparagrafo"/>
    <w:rsid w:val="00600E6D"/>
    <w:rPr>
      <w:rFonts w:ascii="Arial" w:hAnsi="Arial" w:cs="Arial"/>
      <w:b/>
      <w:bCs/>
      <w:iCs/>
      <w:lang w:val="it-IT" w:eastAsia="it-IT" w:bidi="ar-SA"/>
    </w:rPr>
  </w:style>
  <w:style w:type="paragraph" w:customStyle="1" w:styleId="CorpoCarattereCarattere">
    <w:name w:val="Corpo Carattere Carattere"/>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character" w:customStyle="1" w:styleId="ElpuntoCarattere">
    <w:name w:val="El_punto Carattere"/>
    <w:basedOn w:val="Carpredefinitoparagrafo"/>
    <w:rsid w:val="00600E6D"/>
    <w:rPr>
      <w:rFonts w:ascii="Garamond" w:hAnsi="Garamond" w:cs="Arial"/>
      <w:sz w:val="24"/>
      <w:szCs w:val="24"/>
      <w:lang w:val="it-IT" w:eastAsia="it-IT" w:bidi="ar-SA"/>
    </w:rPr>
  </w:style>
  <w:style w:type="character" w:customStyle="1" w:styleId="GlossarioDefCarattere">
    <w:name w:val="GlossarioDef Carattere"/>
    <w:basedOn w:val="Carpredefinitoparagrafo"/>
    <w:rsid w:val="00600E6D"/>
    <w:rPr>
      <w:rFonts w:ascii="Garamond" w:hAnsi="Garamond"/>
      <w:b/>
      <w:bCs/>
      <w:sz w:val="24"/>
      <w:lang w:val="it-IT" w:eastAsia="it-IT" w:bidi="ar-SA"/>
    </w:rPr>
  </w:style>
  <w:style w:type="character" w:customStyle="1" w:styleId="CarattereCarattere1">
    <w:name w:val="Carattere Carattere1"/>
    <w:basedOn w:val="Carpredefinitoparagrafo"/>
    <w:rsid w:val="00600E6D"/>
    <w:rPr>
      <w:rFonts w:ascii="Garamond" w:hAnsi="Garamond"/>
      <w:b/>
      <w:bCs/>
      <w:spacing w:val="-2"/>
      <w:sz w:val="24"/>
      <w:lang w:val="it-IT" w:eastAsia="it-IT" w:bidi="ar-SA"/>
    </w:rPr>
  </w:style>
  <w:style w:type="paragraph" w:customStyle="1" w:styleId="rgsufficio11">
    <w:name w:val="rgs_ufficio1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
    <w:name w:val="rgs_oggetto"/>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character" w:customStyle="1" w:styleId="rgslogo">
    <w:name w:val="rgs_logo"/>
    <w:basedOn w:val="Carpredefinitoparagrafo"/>
    <w:rsid w:val="00600E6D"/>
    <w:rPr>
      <w:rFonts w:ascii="Palace Script MT" w:hAnsi="Palace Script MT"/>
      <w:sz w:val="72"/>
    </w:rPr>
  </w:style>
  <w:style w:type="paragraph" w:customStyle="1" w:styleId="StileGlossarioDefCorsivo">
    <w:name w:val="Stile GlossarioDef + Corsivo"/>
    <w:basedOn w:val="GlossarioDef"/>
    <w:rsid w:val="00600E6D"/>
    <w:rPr>
      <w:i/>
      <w:iCs/>
      <w:spacing w:val="-2"/>
    </w:rPr>
  </w:style>
  <w:style w:type="paragraph" w:customStyle="1" w:styleId="rgscorpodeltesto">
    <w:name w:val="rgs_corpodeltesto"/>
    <w:basedOn w:val="Normale"/>
    <w:rsid w:val="00600E6D"/>
    <w:pPr>
      <w:spacing w:after="120" w:line="360" w:lineRule="auto"/>
      <w:ind w:firstLine="799"/>
      <w:jc w:val="both"/>
    </w:pPr>
    <w:rPr>
      <w:rFonts w:ascii="Times New Roman" w:eastAsia="Times New Roman" w:hAnsi="Times New Roman" w:cs="Times New Roman"/>
      <w:sz w:val="24"/>
      <w:szCs w:val="20"/>
    </w:rPr>
  </w:style>
  <w:style w:type="character" w:customStyle="1" w:styleId="corpoCarattere0">
    <w:name w:val="corpo Carattere"/>
    <w:basedOn w:val="Carpredefinitoparagrafo"/>
    <w:rsid w:val="00600E6D"/>
    <w:rPr>
      <w:rFonts w:ascii="Arial" w:hAnsi="Arial" w:cs="Arial"/>
      <w:color w:val="000000"/>
      <w:sz w:val="18"/>
      <w:szCs w:val="18"/>
      <w:lang w:val="it-IT" w:eastAsia="it-IT" w:bidi="ar-SA"/>
    </w:rPr>
  </w:style>
  <w:style w:type="paragraph" w:customStyle="1" w:styleId="corpocarattere2">
    <w:name w:val="corpocarattere"/>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
    <w:name w:val="0_proposta"/>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StileEvidenziatoreNonGrassetto">
    <w:name w:val="Stile Evidenziatore + Non Grassetto"/>
    <w:basedOn w:val="Evidenziatore"/>
    <w:autoRedefine/>
    <w:rsid w:val="00600E6D"/>
  </w:style>
  <w:style w:type="character" w:customStyle="1" w:styleId="Titolo1Carattere2">
    <w:name w:val="Titolo 1 Carattere2"/>
    <w:basedOn w:val="Carpredefinitoparagrafo"/>
    <w:rsid w:val="00600E6D"/>
    <w:rPr>
      <w:rFonts w:ascii="Arial" w:hAnsi="Arial"/>
      <w:b/>
      <w:sz w:val="32"/>
      <w:lang w:val="it-IT" w:eastAsia="it-IT" w:bidi="ar-SA"/>
    </w:rPr>
  </w:style>
  <w:style w:type="character" w:customStyle="1" w:styleId="CopertinaCarattere">
    <w:name w:val="Copertina Carattere"/>
    <w:basedOn w:val="Carpredefinitoparagrafo"/>
    <w:rsid w:val="00600E6D"/>
    <w:rPr>
      <w:rFonts w:ascii="Garamond" w:hAnsi="Garamond" w:cs="Arial"/>
      <w:b/>
      <w:bCs/>
      <w:sz w:val="48"/>
      <w:lang w:val="it-IT" w:eastAsia="it-IT" w:bidi="ar-SA"/>
    </w:rPr>
  </w:style>
  <w:style w:type="character" w:customStyle="1" w:styleId="StileEvidenziatoreNonGrassettoCarattere">
    <w:name w:val="Stile Evidenziatore + Non Grassetto Carattere"/>
    <w:basedOn w:val="EvidenziatoreCarattere"/>
    <w:rsid w:val="00600E6D"/>
    <w:rPr>
      <w:rFonts w:ascii="Garamond" w:hAnsi="Garamond" w:cs="Arial"/>
      <w:b/>
      <w:spacing w:val="-2"/>
      <w:sz w:val="24"/>
      <w:szCs w:val="24"/>
      <w:lang w:val="it-IT" w:eastAsia="it-IT" w:bidi="ar-SA"/>
    </w:rPr>
  </w:style>
  <w:style w:type="character" w:styleId="Enfasicorsivo">
    <w:name w:val="Emphasis"/>
    <w:basedOn w:val="Carpredefinitoparagrafo"/>
    <w:qFormat/>
    <w:rsid w:val="00600E6D"/>
    <w:rPr>
      <w:i/>
      <w:iCs/>
    </w:rPr>
  </w:style>
  <w:style w:type="character" w:customStyle="1" w:styleId="Carattere">
    <w:name w:val="Carattere"/>
    <w:basedOn w:val="Carpredefinitoparagrafo"/>
    <w:rsid w:val="00600E6D"/>
    <w:rPr>
      <w:rFonts w:ascii="Arial" w:hAnsi="Arial" w:cs="Arial"/>
      <w:b/>
      <w:bCs/>
      <w:iCs/>
      <w:lang w:val="it-IT" w:eastAsia="it-IT" w:bidi="ar-SA"/>
    </w:rPr>
  </w:style>
  <w:style w:type="character" w:customStyle="1" w:styleId="glossariotermine0">
    <w:name w:val="glossariotermine"/>
    <w:basedOn w:val="Carpredefinitoparagrafo"/>
    <w:rsid w:val="00600E6D"/>
  </w:style>
  <w:style w:type="table" w:styleId="Grigliatabella">
    <w:name w:val="Table Grid"/>
    <w:basedOn w:val="Tabellanormale"/>
    <w:rsid w:val="00600E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4">
    <w:name w:val="CM114"/>
    <w:basedOn w:val="Normale"/>
    <w:next w:val="Normale"/>
    <w:link w:val="CM114Caratter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character" w:customStyle="1" w:styleId="CM114Carattere">
    <w:name w:val="CM114 Carattere"/>
    <w:basedOn w:val="Carpredefinitoparagrafo"/>
    <w:link w:val="CM114"/>
    <w:rsid w:val="00600E6D"/>
    <w:rPr>
      <w:rFonts w:ascii="Garamond" w:eastAsia="Times New Roman" w:hAnsi="Garamond" w:cs="Times New Roman"/>
      <w:sz w:val="24"/>
      <w:szCs w:val="24"/>
      <w:lang w:eastAsia="it-IT"/>
    </w:rPr>
  </w:style>
  <w:style w:type="paragraph" w:customStyle="1" w:styleId="Default">
    <w:name w:val="Default"/>
    <w:link w:val="DefaultCarattere"/>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character" w:customStyle="1" w:styleId="DefaultCarattere">
    <w:name w:val="Default Carattere"/>
    <w:basedOn w:val="Carpredefinitoparagrafo"/>
    <w:link w:val="Default"/>
    <w:rsid w:val="00600E6D"/>
    <w:rPr>
      <w:rFonts w:ascii="Garamond" w:eastAsia="Times New Roman" w:hAnsi="Garamond" w:cs="Garamond"/>
      <w:sz w:val="24"/>
      <w:szCs w:val="24"/>
      <w:lang w:eastAsia="it-IT"/>
    </w:rPr>
  </w:style>
  <w:style w:type="paragraph" w:styleId="Rientrocorpodeltesto3">
    <w:name w:val="Body Text Indent 3"/>
    <w:basedOn w:val="Normale"/>
    <w:link w:val="Rientrocorpodeltesto3Carattere"/>
    <w:rsid w:val="00600E6D"/>
    <w:pPr>
      <w:spacing w:after="120" w:line="240" w:lineRule="auto"/>
      <w:ind w:left="283"/>
    </w:pPr>
    <w:rPr>
      <w:rFonts w:ascii="Times New Roman" w:eastAsia="Times New Roman" w:hAnsi="Times New Roman" w:cs="Times New Roman"/>
      <w:sz w:val="16"/>
      <w:szCs w:val="16"/>
    </w:rPr>
  </w:style>
  <w:style w:type="character" w:customStyle="1" w:styleId="Rientrocorpodeltesto3Carattere">
    <w:name w:val="Rientro corpo del testo 3 Carattere"/>
    <w:basedOn w:val="Carpredefinitoparagrafo"/>
    <w:link w:val="Rientrocorpodeltesto3"/>
    <w:rsid w:val="00600E6D"/>
    <w:rPr>
      <w:rFonts w:ascii="Times New Roman" w:eastAsia="Times New Roman" w:hAnsi="Times New Roman" w:cs="Times New Roman"/>
      <w:sz w:val="16"/>
      <w:szCs w:val="16"/>
      <w:lang w:eastAsia="it-IT"/>
    </w:rPr>
  </w:style>
  <w:style w:type="paragraph" w:customStyle="1" w:styleId="testo1">
    <w:name w:val="testo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styleId="Rientrocorpodeltesto2">
    <w:name w:val="Body Text Indent 2"/>
    <w:basedOn w:val="Normale"/>
    <w:link w:val="Rientrocorpodeltesto2Carattere"/>
    <w:rsid w:val="00600E6D"/>
    <w:pPr>
      <w:spacing w:after="120" w:line="480" w:lineRule="auto"/>
      <w:ind w:left="283"/>
    </w:pPr>
    <w:rPr>
      <w:rFonts w:ascii="Times New Roman" w:eastAsia="Times New Roman" w:hAnsi="Times New Roman" w:cs="Times New Roman"/>
      <w:sz w:val="24"/>
      <w:szCs w:val="24"/>
    </w:rPr>
  </w:style>
  <w:style w:type="character" w:customStyle="1" w:styleId="Rientrocorpodeltesto2Carattere">
    <w:name w:val="Rientro corpo del testo 2 Carattere"/>
    <w:basedOn w:val="Carpredefinitoparagrafo"/>
    <w:link w:val="Rientrocorpodeltesto2"/>
    <w:rsid w:val="00600E6D"/>
    <w:rPr>
      <w:rFonts w:ascii="Times New Roman" w:eastAsia="Times New Roman" w:hAnsi="Times New Roman" w:cs="Times New Roman"/>
      <w:sz w:val="24"/>
      <w:szCs w:val="24"/>
      <w:lang w:eastAsia="it-IT"/>
    </w:rPr>
  </w:style>
  <w:style w:type="paragraph" w:customStyle="1" w:styleId="ElnotaCarattere1">
    <w:name w:val="El_nota Carattere1"/>
    <w:basedOn w:val="Normale"/>
    <w:rsid w:val="00600E6D"/>
    <w:pPr>
      <w:spacing w:before="80" w:after="80" w:line="240" w:lineRule="auto"/>
      <w:ind w:left="928" w:hanging="284"/>
      <w:jc w:val="both"/>
    </w:pPr>
    <w:rPr>
      <w:rFonts w:ascii="Arial" w:eastAsia="Times New Roman" w:hAnsi="Arial" w:cs="Arial"/>
      <w:bCs/>
      <w:spacing w:val="-2"/>
      <w:sz w:val="18"/>
      <w:szCs w:val="3276"/>
    </w:rPr>
  </w:style>
  <w:style w:type="paragraph" w:customStyle="1" w:styleId="Nota1">
    <w:name w:val="Nota1"/>
    <w:rsid w:val="00600E6D"/>
    <w:pPr>
      <w:spacing w:before="80" w:after="80" w:line="240" w:lineRule="auto"/>
    </w:pPr>
    <w:rPr>
      <w:rFonts w:ascii="Arial" w:eastAsia="Times New Roman" w:hAnsi="Arial" w:cs="Arial"/>
      <w:bCs/>
      <w:sz w:val="18"/>
      <w:szCs w:val="3276"/>
    </w:rPr>
  </w:style>
  <w:style w:type="paragraph" w:customStyle="1" w:styleId="CorpoCarattereCarattereCarattere1">
    <w:name w:val="Corpo Carattere Carattere Carattere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11">
    <w:name w:val="El_punto11"/>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1">
    <w:name w:val="Copertina1"/>
    <w:rsid w:val="00600E6D"/>
    <w:pPr>
      <w:spacing w:after="0" w:line="240" w:lineRule="auto"/>
      <w:jc w:val="center"/>
    </w:pPr>
    <w:rPr>
      <w:rFonts w:ascii="Garamond" w:eastAsia="Times New Roman" w:hAnsi="Garamond" w:cs="Arial"/>
      <w:b/>
      <w:bCs/>
      <w:sz w:val="48"/>
      <w:szCs w:val="20"/>
    </w:rPr>
  </w:style>
  <w:style w:type="paragraph" w:customStyle="1" w:styleId="Spazio1">
    <w:name w:val="Spazio1"/>
    <w:rsid w:val="00600E6D"/>
    <w:pPr>
      <w:spacing w:after="0" w:line="240" w:lineRule="auto"/>
    </w:pPr>
    <w:rPr>
      <w:rFonts w:ascii="Arial" w:eastAsia="Times New Roman" w:hAnsi="Arial" w:cs="Arial"/>
      <w:sz w:val="20"/>
      <w:szCs w:val="20"/>
    </w:rPr>
  </w:style>
  <w:style w:type="paragraph" w:customStyle="1" w:styleId="Corpotab1">
    <w:name w:val="Corpo_tab1"/>
    <w:rsid w:val="00600E6D"/>
    <w:pPr>
      <w:spacing w:before="40" w:after="40" w:line="240" w:lineRule="auto"/>
    </w:pPr>
    <w:rPr>
      <w:rFonts w:ascii="Arial" w:eastAsia="Times New Roman" w:hAnsi="Arial" w:cs="Arial"/>
      <w:snapToGrid w:val="0"/>
      <w:sz w:val="18"/>
      <w:szCs w:val="20"/>
    </w:rPr>
  </w:style>
  <w:style w:type="paragraph" w:customStyle="1" w:styleId="Destinatari11">
    <w:name w:val="Destinatari11"/>
    <w:rsid w:val="00600E6D"/>
    <w:pPr>
      <w:spacing w:before="100" w:after="0" w:line="240" w:lineRule="auto"/>
      <w:ind w:left="5812"/>
    </w:pPr>
    <w:rPr>
      <w:rFonts w:ascii="Arial" w:eastAsia="Times New Roman" w:hAnsi="Arial" w:cs="Arial"/>
      <w:sz w:val="18"/>
      <w:szCs w:val="20"/>
    </w:rPr>
  </w:style>
  <w:style w:type="paragraph" w:customStyle="1" w:styleId="Dida1">
    <w:name w:val="Dida1"/>
    <w:basedOn w:val="Didascalia"/>
    <w:rsid w:val="00600E6D"/>
  </w:style>
  <w:style w:type="paragraph" w:customStyle="1" w:styleId="Ellettera1">
    <w:name w:val="El_lettera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1">
    <w:name w:val="El_lettera21"/>
    <w:basedOn w:val="Ellettera"/>
    <w:rsid w:val="00600E6D"/>
  </w:style>
  <w:style w:type="paragraph" w:customStyle="1" w:styleId="EltracciatoCarattereCarattere1">
    <w:name w:val="El_tracciato Carattere Carattere1"/>
    <w:basedOn w:val="ElnotaCarattere"/>
    <w:rsid w:val="00600E6D"/>
    <w:pPr>
      <w:tabs>
        <w:tab w:val="num" w:pos="360"/>
        <w:tab w:val="left" w:pos="567"/>
      </w:tabs>
      <w:ind w:left="0" w:hanging="360"/>
    </w:pPr>
  </w:style>
  <w:style w:type="paragraph" w:customStyle="1" w:styleId="Evidenziatore1">
    <w:name w:val="Evidenziatore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1">
    <w:name w:val="Figura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11">
    <w:name w:val="Oggetto11"/>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1">
    <w:name w:val="Tabelle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11">
    <w:name w:val="Tit_tab1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11">
    <w:name w:val="Corpo_lettera1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1">
    <w:name w:val="GlossarioDef1"/>
    <w:rsid w:val="00600E6D"/>
    <w:pPr>
      <w:spacing w:before="120" w:after="0" w:line="240" w:lineRule="auto"/>
    </w:pPr>
    <w:rPr>
      <w:rFonts w:ascii="Garamond" w:eastAsia="Times New Roman" w:hAnsi="Garamond" w:cs="Times New Roman"/>
      <w:b/>
      <w:bCs/>
      <w:sz w:val="24"/>
      <w:szCs w:val="20"/>
    </w:rPr>
  </w:style>
  <w:style w:type="paragraph" w:customStyle="1" w:styleId="Elnotalettera1">
    <w:name w:val="El_notalettera1"/>
    <w:basedOn w:val="Elnota"/>
    <w:rsid w:val="00600E6D"/>
    <w:pPr>
      <w:numPr>
        <w:numId w:val="0"/>
      </w:numPr>
      <w:tabs>
        <w:tab w:val="left" w:pos="540"/>
        <w:tab w:val="num" w:pos="616"/>
      </w:tabs>
      <w:ind w:left="616" w:hanging="360"/>
    </w:pPr>
  </w:style>
  <w:style w:type="paragraph" w:customStyle="1" w:styleId="Elnota1">
    <w:name w:val="El_nota1"/>
    <w:basedOn w:val="Nota"/>
    <w:rsid w:val="00600E6D"/>
    <w:pPr>
      <w:ind w:left="928" w:hanging="360"/>
    </w:pPr>
  </w:style>
  <w:style w:type="paragraph" w:customStyle="1" w:styleId="Elnumero21">
    <w:name w:val="El_numero2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1">
    <w:name w:val="El_tracciato Carattere1"/>
    <w:basedOn w:val="Elnota"/>
    <w:rsid w:val="00600E6D"/>
    <w:pPr>
      <w:numPr>
        <w:numId w:val="0"/>
      </w:numPr>
      <w:tabs>
        <w:tab w:val="num" w:pos="360"/>
        <w:tab w:val="left" w:pos="567"/>
      </w:tabs>
      <w:ind w:hanging="360"/>
    </w:pPr>
  </w:style>
  <w:style w:type="paragraph" w:customStyle="1" w:styleId="El-1">
    <w:name w:val="El-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1">
    <w:name w:val="El_punto21"/>
    <w:basedOn w:val="Elpunto"/>
    <w:rsid w:val="00600E6D"/>
    <w:pPr>
      <w:tabs>
        <w:tab w:val="num" w:pos="1440"/>
      </w:tabs>
      <w:spacing w:before="60" w:after="60" w:line="240" w:lineRule="auto"/>
      <w:ind w:left="1440"/>
      <w:contextualSpacing w:val="0"/>
    </w:pPr>
    <w:rPr>
      <w:rFonts w:ascii="Garamond" w:eastAsia="Times New Roman" w:hAnsi="Garamond"/>
      <w:sz w:val="24"/>
      <w:szCs w:val="24"/>
    </w:rPr>
  </w:style>
  <w:style w:type="paragraph" w:customStyle="1" w:styleId="Corpo1">
    <w:name w:val="Corpo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1">
    <w:name w:val="Parola1"/>
    <w:rsid w:val="00600E6D"/>
    <w:pPr>
      <w:spacing w:before="120" w:after="0" w:line="240" w:lineRule="auto"/>
    </w:pPr>
    <w:rPr>
      <w:rFonts w:ascii="Garamond" w:eastAsia="Times New Roman" w:hAnsi="Garamond" w:cs="Times New Roman"/>
      <w:b/>
      <w:bCs/>
      <w:sz w:val="24"/>
      <w:szCs w:val="20"/>
    </w:rPr>
  </w:style>
  <w:style w:type="paragraph" w:customStyle="1" w:styleId="Esempio1">
    <w:name w:val="Esempio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1">
    <w:name w:val="Stile Tabelle + Allineato a sinistra1"/>
    <w:basedOn w:val="Tabelle"/>
    <w:rsid w:val="00600E6D"/>
    <w:rPr>
      <w:rFonts w:eastAsia="Times New Roman"/>
      <w:szCs w:val="20"/>
    </w:rPr>
  </w:style>
  <w:style w:type="paragraph" w:customStyle="1" w:styleId="tit31">
    <w:name w:val="tit3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10">
    <w:name w:val="corpo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1">
    <w:name w:val="tit21"/>
    <w:basedOn w:val="Normale"/>
    <w:rsid w:val="00600E6D"/>
    <w:pPr>
      <w:spacing w:before="400" w:after="60" w:line="240" w:lineRule="auto"/>
    </w:pPr>
    <w:rPr>
      <w:rFonts w:ascii="Arial" w:eastAsia="Times New Roman" w:hAnsi="Arial" w:cs="Arial"/>
      <w:b/>
      <w:bCs/>
      <w:color w:val="006699"/>
    </w:rPr>
  </w:style>
  <w:style w:type="paragraph" w:customStyle="1" w:styleId="corpotab10">
    <w:name w:val="corpotab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1">
    <w:name w:val="Normale 2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1">
    <w:name w:val="tit4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1">
    <w:name w:val="Corpo Carattere Carattere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11">
    <w:name w:val="rgs_ufficio11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1">
    <w:name w:val="rgs_oggetto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1">
    <w:name w:val="Stile GlossarioDef + Corsivo1"/>
    <w:basedOn w:val="GlossarioDef"/>
    <w:rsid w:val="00600E6D"/>
    <w:rPr>
      <w:i/>
      <w:iCs/>
      <w:spacing w:val="-2"/>
    </w:rPr>
  </w:style>
  <w:style w:type="paragraph" w:customStyle="1" w:styleId="corpocarattere11">
    <w:name w:val="corpocarattere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1">
    <w:name w:val="0_proposta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1">
    <w:name w:val="rgs_corpodeltesto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1">
    <w:name w:val="CM114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1">
    <w:name w:val="Default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1">
    <w:name w:val="testo1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ElnotaCarattere2">
    <w:name w:val="El_nota Carattere2"/>
    <w:basedOn w:val="Normale"/>
    <w:rsid w:val="00600E6D"/>
    <w:pPr>
      <w:spacing w:before="80" w:after="80" w:line="240" w:lineRule="auto"/>
      <w:ind w:left="928" w:hanging="284"/>
      <w:jc w:val="both"/>
    </w:pPr>
    <w:rPr>
      <w:rFonts w:ascii="Arial" w:eastAsia="Times New Roman" w:hAnsi="Arial" w:cs="Arial"/>
      <w:bCs/>
      <w:spacing w:val="-2"/>
      <w:sz w:val="18"/>
      <w:szCs w:val="3276"/>
    </w:rPr>
  </w:style>
  <w:style w:type="paragraph" w:customStyle="1" w:styleId="Nota2">
    <w:name w:val="Nota2"/>
    <w:rsid w:val="00600E6D"/>
    <w:pPr>
      <w:spacing w:before="80" w:after="80" w:line="240" w:lineRule="auto"/>
    </w:pPr>
    <w:rPr>
      <w:rFonts w:ascii="Arial" w:eastAsia="Times New Roman" w:hAnsi="Arial" w:cs="Arial"/>
      <w:bCs/>
      <w:sz w:val="18"/>
      <w:szCs w:val="3276"/>
    </w:rPr>
  </w:style>
  <w:style w:type="paragraph" w:customStyle="1" w:styleId="CorpoCarattereCarattereCarattere2">
    <w:name w:val="Corpo Carattere Carattere Carattere2"/>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3">
    <w:name w:val="El_punto3"/>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2">
    <w:name w:val="Copertina2"/>
    <w:rsid w:val="00600E6D"/>
    <w:pPr>
      <w:spacing w:after="0" w:line="240" w:lineRule="auto"/>
      <w:jc w:val="center"/>
    </w:pPr>
    <w:rPr>
      <w:rFonts w:ascii="Garamond" w:eastAsia="Times New Roman" w:hAnsi="Garamond" w:cs="Arial"/>
      <w:b/>
      <w:bCs/>
      <w:sz w:val="48"/>
      <w:szCs w:val="20"/>
    </w:rPr>
  </w:style>
  <w:style w:type="paragraph" w:customStyle="1" w:styleId="Spazio2">
    <w:name w:val="Spazio2"/>
    <w:rsid w:val="00600E6D"/>
    <w:pPr>
      <w:spacing w:after="0" w:line="240" w:lineRule="auto"/>
    </w:pPr>
    <w:rPr>
      <w:rFonts w:ascii="Arial" w:eastAsia="Times New Roman" w:hAnsi="Arial" w:cs="Arial"/>
      <w:sz w:val="20"/>
      <w:szCs w:val="20"/>
    </w:rPr>
  </w:style>
  <w:style w:type="paragraph" w:customStyle="1" w:styleId="Corpotab2">
    <w:name w:val="Corpo_tab2"/>
    <w:rsid w:val="00600E6D"/>
    <w:pPr>
      <w:spacing w:before="40" w:after="40" w:line="240" w:lineRule="auto"/>
    </w:pPr>
    <w:rPr>
      <w:rFonts w:ascii="Arial" w:eastAsia="Times New Roman" w:hAnsi="Arial" w:cs="Arial"/>
      <w:snapToGrid w:val="0"/>
      <w:sz w:val="18"/>
      <w:szCs w:val="20"/>
    </w:rPr>
  </w:style>
  <w:style w:type="paragraph" w:customStyle="1" w:styleId="Destinatari2">
    <w:name w:val="Destinatari2"/>
    <w:rsid w:val="00600E6D"/>
    <w:pPr>
      <w:spacing w:before="100" w:after="0" w:line="240" w:lineRule="auto"/>
      <w:ind w:left="5812"/>
    </w:pPr>
    <w:rPr>
      <w:rFonts w:ascii="Arial" w:eastAsia="Times New Roman" w:hAnsi="Arial" w:cs="Arial"/>
      <w:sz w:val="18"/>
      <w:szCs w:val="20"/>
    </w:rPr>
  </w:style>
  <w:style w:type="paragraph" w:customStyle="1" w:styleId="Dida2">
    <w:name w:val="Dida2"/>
    <w:basedOn w:val="Didascalia"/>
    <w:rsid w:val="00600E6D"/>
  </w:style>
  <w:style w:type="paragraph" w:customStyle="1" w:styleId="Ellettera3">
    <w:name w:val="El_lettera3"/>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2">
    <w:name w:val="El_lettera22"/>
    <w:basedOn w:val="Ellettera"/>
    <w:rsid w:val="00600E6D"/>
  </w:style>
  <w:style w:type="paragraph" w:customStyle="1" w:styleId="EltracciatoCarattereCarattere2">
    <w:name w:val="El_tracciato Carattere Carattere2"/>
    <w:basedOn w:val="ElnotaCarattere"/>
    <w:rsid w:val="00600E6D"/>
    <w:pPr>
      <w:tabs>
        <w:tab w:val="num" w:pos="360"/>
        <w:tab w:val="left" w:pos="567"/>
      </w:tabs>
      <w:ind w:left="0" w:hanging="360"/>
    </w:pPr>
  </w:style>
  <w:style w:type="paragraph" w:customStyle="1" w:styleId="Evidenziatore2">
    <w:name w:val="Evidenziatore2"/>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2">
    <w:name w:val="Figura2"/>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2">
    <w:name w:val="Oggetto2"/>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2">
    <w:name w:val="Tabelle2"/>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2">
    <w:name w:val="Tit_tab2"/>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2">
    <w:name w:val="Corpo_lettera2"/>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2">
    <w:name w:val="GlossarioDef2"/>
    <w:rsid w:val="00600E6D"/>
    <w:pPr>
      <w:spacing w:before="120" w:after="0" w:line="240" w:lineRule="auto"/>
    </w:pPr>
    <w:rPr>
      <w:rFonts w:ascii="Garamond" w:eastAsia="Times New Roman" w:hAnsi="Garamond" w:cs="Times New Roman"/>
      <w:b/>
      <w:bCs/>
      <w:sz w:val="24"/>
      <w:szCs w:val="20"/>
    </w:rPr>
  </w:style>
  <w:style w:type="paragraph" w:customStyle="1" w:styleId="Elnotalettera2">
    <w:name w:val="El_notalettera2"/>
    <w:basedOn w:val="Elnota"/>
    <w:rsid w:val="00600E6D"/>
    <w:pPr>
      <w:numPr>
        <w:numId w:val="0"/>
      </w:numPr>
      <w:tabs>
        <w:tab w:val="left" w:pos="540"/>
        <w:tab w:val="num" w:pos="616"/>
      </w:tabs>
      <w:ind w:left="616" w:hanging="360"/>
    </w:pPr>
  </w:style>
  <w:style w:type="paragraph" w:customStyle="1" w:styleId="Elnota2">
    <w:name w:val="El_nota2"/>
    <w:basedOn w:val="Nota"/>
    <w:rsid w:val="00600E6D"/>
    <w:pPr>
      <w:ind w:left="928" w:hanging="360"/>
    </w:pPr>
  </w:style>
  <w:style w:type="paragraph" w:customStyle="1" w:styleId="Elnumero22">
    <w:name w:val="El_numero22"/>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2">
    <w:name w:val="El_tracciato Carattere2"/>
    <w:basedOn w:val="Elnota"/>
    <w:rsid w:val="00600E6D"/>
    <w:pPr>
      <w:numPr>
        <w:numId w:val="0"/>
      </w:numPr>
      <w:tabs>
        <w:tab w:val="num" w:pos="360"/>
        <w:tab w:val="left" w:pos="567"/>
      </w:tabs>
      <w:ind w:hanging="360"/>
    </w:pPr>
  </w:style>
  <w:style w:type="paragraph" w:customStyle="1" w:styleId="El-2">
    <w:name w:val="El-2"/>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2">
    <w:name w:val="El_punto22"/>
    <w:basedOn w:val="Elpunto"/>
    <w:rsid w:val="00600E6D"/>
    <w:pPr>
      <w:tabs>
        <w:tab w:val="num" w:pos="1440"/>
      </w:tabs>
      <w:spacing w:before="60" w:after="60" w:line="240" w:lineRule="auto"/>
      <w:ind w:left="1440"/>
      <w:contextualSpacing w:val="0"/>
    </w:pPr>
    <w:rPr>
      <w:rFonts w:ascii="Garamond" w:eastAsia="Times New Roman" w:hAnsi="Garamond"/>
      <w:sz w:val="24"/>
      <w:szCs w:val="24"/>
    </w:rPr>
  </w:style>
  <w:style w:type="paragraph" w:customStyle="1" w:styleId="Corpo2">
    <w:name w:val="Corpo2"/>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2">
    <w:name w:val="Parola2"/>
    <w:rsid w:val="00600E6D"/>
    <w:pPr>
      <w:spacing w:before="120" w:after="0" w:line="240" w:lineRule="auto"/>
    </w:pPr>
    <w:rPr>
      <w:rFonts w:ascii="Garamond" w:eastAsia="Times New Roman" w:hAnsi="Garamond" w:cs="Times New Roman"/>
      <w:b/>
      <w:bCs/>
      <w:sz w:val="24"/>
      <w:szCs w:val="20"/>
    </w:rPr>
  </w:style>
  <w:style w:type="paragraph" w:customStyle="1" w:styleId="Esempio2">
    <w:name w:val="Esempio2"/>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2">
    <w:name w:val="Stile Tabelle + Allineato a sinistra2"/>
    <w:basedOn w:val="Tabelle"/>
    <w:rsid w:val="00600E6D"/>
    <w:rPr>
      <w:rFonts w:eastAsia="Times New Roman"/>
      <w:szCs w:val="20"/>
    </w:rPr>
  </w:style>
  <w:style w:type="paragraph" w:customStyle="1" w:styleId="tit32">
    <w:name w:val="tit32"/>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20">
    <w:name w:val="corpo2"/>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2">
    <w:name w:val="tit22"/>
    <w:basedOn w:val="Normale"/>
    <w:rsid w:val="00600E6D"/>
    <w:pPr>
      <w:spacing w:before="400" w:after="60" w:line="240" w:lineRule="auto"/>
    </w:pPr>
    <w:rPr>
      <w:rFonts w:ascii="Arial" w:eastAsia="Times New Roman" w:hAnsi="Arial" w:cs="Arial"/>
      <w:b/>
      <w:bCs/>
      <w:color w:val="006699"/>
    </w:rPr>
  </w:style>
  <w:style w:type="paragraph" w:customStyle="1" w:styleId="corpotab20">
    <w:name w:val="corpotab2"/>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2">
    <w:name w:val="Normale 22"/>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2">
    <w:name w:val="tit42"/>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2">
    <w:name w:val="Corpo Carattere Carattere2"/>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2">
    <w:name w:val="rgs_ufficio12"/>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2">
    <w:name w:val="rgs_oggetto2"/>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2">
    <w:name w:val="Stile GlossarioDef + Corsivo2"/>
    <w:basedOn w:val="GlossarioDef"/>
    <w:rsid w:val="00600E6D"/>
    <w:rPr>
      <w:i/>
      <w:iCs/>
      <w:spacing w:val="-2"/>
    </w:rPr>
  </w:style>
  <w:style w:type="paragraph" w:customStyle="1" w:styleId="corpocarattere20">
    <w:name w:val="corpocarattere2"/>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2">
    <w:name w:val="0_proposta2"/>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2">
    <w:name w:val="rgs_corpodeltesto2"/>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2">
    <w:name w:val="CM1142"/>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2">
    <w:name w:val="Default2"/>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2">
    <w:name w:val="testo12"/>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1">
    <w:name w:val="Corpo1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1">
    <w:name w:val="Corpo11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punto4">
    <w:name w:val="El_punto4"/>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Copertina3">
    <w:name w:val="Copertina3"/>
    <w:rsid w:val="00600E6D"/>
    <w:pPr>
      <w:spacing w:after="0" w:line="240" w:lineRule="auto"/>
      <w:jc w:val="center"/>
    </w:pPr>
    <w:rPr>
      <w:rFonts w:ascii="Garamond" w:eastAsia="Times New Roman" w:hAnsi="Garamond" w:cs="Arial"/>
      <w:b/>
      <w:bCs/>
      <w:sz w:val="48"/>
      <w:szCs w:val="20"/>
    </w:rPr>
  </w:style>
  <w:style w:type="paragraph" w:customStyle="1" w:styleId="Figura3">
    <w:name w:val="Figura3"/>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Tittab3">
    <w:name w:val="Tit_tab3"/>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GlossarioDef3">
    <w:name w:val="GlossarioDef3"/>
    <w:rsid w:val="00600E6D"/>
    <w:pPr>
      <w:spacing w:before="120" w:after="0" w:line="240" w:lineRule="auto"/>
    </w:pPr>
    <w:rPr>
      <w:rFonts w:ascii="Garamond" w:eastAsia="Times New Roman" w:hAnsi="Garamond" w:cs="Times New Roman"/>
      <w:b/>
      <w:bCs/>
      <w:sz w:val="24"/>
      <w:szCs w:val="20"/>
    </w:rPr>
  </w:style>
  <w:style w:type="paragraph" w:customStyle="1" w:styleId="Elnota3">
    <w:name w:val="El_nota3"/>
    <w:basedOn w:val="Normale"/>
    <w:rsid w:val="00600E6D"/>
    <w:pPr>
      <w:tabs>
        <w:tab w:val="num" w:pos="284"/>
      </w:tabs>
      <w:spacing w:before="80" w:after="80" w:line="240" w:lineRule="auto"/>
      <w:ind w:left="284" w:hanging="284"/>
    </w:pPr>
    <w:rPr>
      <w:rFonts w:ascii="Arial" w:eastAsia="Times New Roman" w:hAnsi="Arial" w:cs="Arial"/>
      <w:bCs/>
      <w:sz w:val="18"/>
      <w:szCs w:val="3276"/>
    </w:rPr>
  </w:style>
  <w:style w:type="paragraph" w:customStyle="1" w:styleId="Elpunto23">
    <w:name w:val="El_punto23"/>
    <w:basedOn w:val="Elpunto"/>
    <w:rsid w:val="00600E6D"/>
    <w:pPr>
      <w:tabs>
        <w:tab w:val="num" w:pos="567"/>
      </w:tabs>
      <w:spacing w:before="60" w:after="60" w:line="240" w:lineRule="auto"/>
      <w:ind w:left="567" w:hanging="283"/>
      <w:contextualSpacing w:val="0"/>
    </w:pPr>
    <w:rPr>
      <w:rFonts w:ascii="Garamond" w:eastAsia="Times New Roman" w:hAnsi="Garamond"/>
      <w:sz w:val="24"/>
      <w:szCs w:val="24"/>
    </w:rPr>
  </w:style>
  <w:style w:type="paragraph" w:customStyle="1" w:styleId="Esempio3">
    <w:name w:val="Esempio3"/>
    <w:rsid w:val="00600E6D"/>
    <w:pPr>
      <w:spacing w:before="240" w:after="120" w:line="240" w:lineRule="auto"/>
      <w:jc w:val="both"/>
    </w:pPr>
    <w:rPr>
      <w:rFonts w:ascii="Arial" w:eastAsia="Times New Roman" w:hAnsi="Arial" w:cs="Arial"/>
      <w:i/>
      <w:spacing w:val="-2"/>
      <w:sz w:val="20"/>
      <w:szCs w:val="20"/>
    </w:rPr>
  </w:style>
  <w:style w:type="paragraph" w:customStyle="1" w:styleId="Corpo3">
    <w:name w:val="Corpo3"/>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notalettera3">
    <w:name w:val="El_notalettera3"/>
    <w:basedOn w:val="Elnota"/>
    <w:rsid w:val="00600E6D"/>
    <w:pPr>
      <w:numPr>
        <w:numId w:val="0"/>
      </w:numPr>
      <w:tabs>
        <w:tab w:val="left" w:pos="540"/>
        <w:tab w:val="num" w:pos="616"/>
      </w:tabs>
      <w:ind w:left="616" w:hanging="360"/>
    </w:pPr>
  </w:style>
  <w:style w:type="paragraph" w:customStyle="1" w:styleId="EltracciatoCarattere3">
    <w:name w:val="El_tracciato Carattere3"/>
    <w:basedOn w:val="Elnota"/>
    <w:rsid w:val="00600E6D"/>
    <w:pPr>
      <w:numPr>
        <w:numId w:val="0"/>
      </w:numPr>
      <w:tabs>
        <w:tab w:val="num" w:pos="360"/>
        <w:tab w:val="left" w:pos="567"/>
      </w:tabs>
    </w:pPr>
  </w:style>
  <w:style w:type="paragraph" w:customStyle="1" w:styleId="El-3">
    <w:name w:val="El-3"/>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Corpo112">
    <w:name w:val="Corpo112"/>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4">
    <w:name w:val="Corpo4"/>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pertina4">
    <w:name w:val="Copertina4"/>
    <w:rsid w:val="00600E6D"/>
    <w:pPr>
      <w:spacing w:after="0" w:line="240" w:lineRule="auto"/>
      <w:jc w:val="center"/>
    </w:pPr>
    <w:rPr>
      <w:rFonts w:ascii="Garamond" w:eastAsia="Times New Roman" w:hAnsi="Garamond" w:cs="Arial"/>
      <w:b/>
      <w:bCs/>
      <w:sz w:val="48"/>
      <w:szCs w:val="20"/>
    </w:rPr>
  </w:style>
  <w:style w:type="paragraph" w:customStyle="1" w:styleId="Elpunto24">
    <w:name w:val="El_punto24"/>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5">
    <w:name w:val="El_punto5"/>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Elnota4">
    <w:name w:val="El_nota4"/>
    <w:basedOn w:val="Nota"/>
    <w:rsid w:val="00600E6D"/>
    <w:pPr>
      <w:tabs>
        <w:tab w:val="num" w:pos="284"/>
      </w:tabs>
      <w:ind w:left="567" w:hanging="283"/>
    </w:pPr>
  </w:style>
  <w:style w:type="paragraph" w:customStyle="1" w:styleId="Nota3">
    <w:name w:val="Nota3"/>
    <w:rsid w:val="00600E6D"/>
    <w:pPr>
      <w:spacing w:before="80" w:after="80" w:line="240" w:lineRule="auto"/>
    </w:pPr>
    <w:rPr>
      <w:rFonts w:ascii="Arial" w:eastAsia="Times New Roman" w:hAnsi="Arial" w:cs="Arial"/>
      <w:bCs/>
      <w:sz w:val="18"/>
      <w:szCs w:val="3276"/>
    </w:rPr>
  </w:style>
  <w:style w:type="paragraph" w:customStyle="1" w:styleId="El-4">
    <w:name w:val="El-4"/>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Evidenziatore3">
    <w:name w:val="Evidenziatore3"/>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Tittab4">
    <w:name w:val="Tit_tab4"/>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Elnota5">
    <w:name w:val="El_nota5"/>
    <w:basedOn w:val="Normale"/>
    <w:rsid w:val="00600E6D"/>
    <w:pPr>
      <w:tabs>
        <w:tab w:val="num" w:pos="284"/>
      </w:tabs>
      <w:spacing w:before="80" w:after="80" w:line="240" w:lineRule="auto"/>
      <w:ind w:left="567" w:hanging="283"/>
    </w:pPr>
    <w:rPr>
      <w:rFonts w:ascii="Arial" w:eastAsia="Times New Roman" w:hAnsi="Arial" w:cs="Arial"/>
      <w:bCs/>
      <w:sz w:val="18"/>
      <w:szCs w:val="3276"/>
    </w:rPr>
  </w:style>
  <w:style w:type="paragraph" w:customStyle="1" w:styleId="Copertina5">
    <w:name w:val="Copertina5"/>
    <w:rsid w:val="00600E6D"/>
    <w:pPr>
      <w:spacing w:after="0" w:line="240" w:lineRule="auto"/>
      <w:jc w:val="center"/>
    </w:pPr>
    <w:rPr>
      <w:rFonts w:ascii="Garamond" w:eastAsia="Times New Roman" w:hAnsi="Garamond" w:cs="Arial"/>
      <w:b/>
      <w:bCs/>
      <w:sz w:val="48"/>
      <w:szCs w:val="20"/>
    </w:rPr>
  </w:style>
  <w:style w:type="paragraph" w:customStyle="1" w:styleId="ElnotaCarattere3">
    <w:name w:val="El_nota Carattere3"/>
    <w:basedOn w:val="Normale"/>
    <w:rsid w:val="00600E6D"/>
    <w:pPr>
      <w:spacing w:before="80" w:after="80" w:line="240" w:lineRule="auto"/>
      <w:ind w:left="928" w:hanging="284"/>
      <w:jc w:val="both"/>
    </w:pPr>
    <w:rPr>
      <w:rFonts w:ascii="Arial" w:eastAsia="Times New Roman" w:hAnsi="Arial" w:cs="Arial"/>
      <w:bCs/>
      <w:spacing w:val="-2"/>
      <w:sz w:val="18"/>
      <w:szCs w:val="3276"/>
    </w:rPr>
  </w:style>
  <w:style w:type="paragraph" w:customStyle="1" w:styleId="Nota4">
    <w:name w:val="Nota4"/>
    <w:rsid w:val="00600E6D"/>
    <w:pPr>
      <w:spacing w:before="80" w:after="80" w:line="240" w:lineRule="auto"/>
    </w:pPr>
    <w:rPr>
      <w:rFonts w:ascii="Arial" w:eastAsia="Times New Roman" w:hAnsi="Arial" w:cs="Arial"/>
      <w:bCs/>
      <w:sz w:val="18"/>
      <w:szCs w:val="3276"/>
    </w:rPr>
  </w:style>
  <w:style w:type="paragraph" w:customStyle="1" w:styleId="CorpoCarattereCarattereCarattere3">
    <w:name w:val="Corpo Carattere Carattere Carattere3"/>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6">
    <w:name w:val="El_punto6"/>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6">
    <w:name w:val="Copertina6"/>
    <w:rsid w:val="00600E6D"/>
    <w:pPr>
      <w:spacing w:after="0" w:line="240" w:lineRule="auto"/>
      <w:jc w:val="center"/>
    </w:pPr>
    <w:rPr>
      <w:rFonts w:ascii="Garamond" w:eastAsia="Times New Roman" w:hAnsi="Garamond" w:cs="Arial"/>
      <w:b/>
      <w:bCs/>
      <w:sz w:val="48"/>
      <w:szCs w:val="20"/>
    </w:rPr>
  </w:style>
  <w:style w:type="paragraph" w:customStyle="1" w:styleId="Spazio3">
    <w:name w:val="Spazio3"/>
    <w:rsid w:val="00600E6D"/>
    <w:pPr>
      <w:spacing w:after="0" w:line="240" w:lineRule="auto"/>
    </w:pPr>
    <w:rPr>
      <w:rFonts w:ascii="Arial" w:eastAsia="Times New Roman" w:hAnsi="Arial" w:cs="Arial"/>
      <w:sz w:val="20"/>
      <w:szCs w:val="20"/>
    </w:rPr>
  </w:style>
  <w:style w:type="paragraph" w:customStyle="1" w:styleId="Corpotab3">
    <w:name w:val="Corpo_tab3"/>
    <w:rsid w:val="00600E6D"/>
    <w:pPr>
      <w:spacing w:before="40" w:after="40" w:line="240" w:lineRule="auto"/>
    </w:pPr>
    <w:rPr>
      <w:rFonts w:ascii="Arial" w:eastAsia="Times New Roman" w:hAnsi="Arial" w:cs="Arial"/>
      <w:snapToGrid w:val="0"/>
      <w:sz w:val="18"/>
      <w:szCs w:val="20"/>
    </w:rPr>
  </w:style>
  <w:style w:type="paragraph" w:customStyle="1" w:styleId="Destinatari3">
    <w:name w:val="Destinatari3"/>
    <w:rsid w:val="00600E6D"/>
    <w:pPr>
      <w:spacing w:before="100" w:after="0" w:line="240" w:lineRule="auto"/>
      <w:ind w:left="5812"/>
    </w:pPr>
    <w:rPr>
      <w:rFonts w:ascii="Arial" w:eastAsia="Times New Roman" w:hAnsi="Arial" w:cs="Arial"/>
      <w:sz w:val="18"/>
      <w:szCs w:val="20"/>
    </w:rPr>
  </w:style>
  <w:style w:type="paragraph" w:customStyle="1" w:styleId="Dida3">
    <w:name w:val="Dida3"/>
    <w:basedOn w:val="Didascalia"/>
    <w:rsid w:val="00600E6D"/>
  </w:style>
  <w:style w:type="paragraph" w:customStyle="1" w:styleId="Ellettera4">
    <w:name w:val="El_lettera4"/>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3">
    <w:name w:val="El_lettera23"/>
    <w:basedOn w:val="Ellettera"/>
    <w:rsid w:val="00600E6D"/>
  </w:style>
  <w:style w:type="paragraph" w:customStyle="1" w:styleId="EltracciatoCarattereCarattere3">
    <w:name w:val="El_tracciato Carattere Carattere3"/>
    <w:basedOn w:val="ElnotaCarattere"/>
    <w:rsid w:val="00600E6D"/>
    <w:pPr>
      <w:tabs>
        <w:tab w:val="num" w:pos="360"/>
        <w:tab w:val="left" w:pos="567"/>
      </w:tabs>
      <w:ind w:left="0" w:hanging="360"/>
    </w:pPr>
  </w:style>
  <w:style w:type="paragraph" w:customStyle="1" w:styleId="Evidenziatore4">
    <w:name w:val="Evidenziatore4"/>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4">
    <w:name w:val="Figura4"/>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3">
    <w:name w:val="Oggetto3"/>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3">
    <w:name w:val="Tabelle3"/>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5">
    <w:name w:val="Tit_tab5"/>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3">
    <w:name w:val="Corpo_lettera3"/>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4">
    <w:name w:val="GlossarioDef4"/>
    <w:rsid w:val="00600E6D"/>
    <w:pPr>
      <w:spacing w:before="120" w:after="0" w:line="240" w:lineRule="auto"/>
    </w:pPr>
    <w:rPr>
      <w:rFonts w:ascii="Garamond" w:eastAsia="Times New Roman" w:hAnsi="Garamond" w:cs="Times New Roman"/>
      <w:b/>
      <w:bCs/>
      <w:sz w:val="24"/>
      <w:szCs w:val="20"/>
    </w:rPr>
  </w:style>
  <w:style w:type="paragraph" w:customStyle="1" w:styleId="Elnotalettera4">
    <w:name w:val="El_notalettera4"/>
    <w:basedOn w:val="Elnota"/>
    <w:rsid w:val="00600E6D"/>
    <w:pPr>
      <w:numPr>
        <w:numId w:val="0"/>
      </w:numPr>
      <w:tabs>
        <w:tab w:val="left" w:pos="540"/>
        <w:tab w:val="num" w:pos="616"/>
      </w:tabs>
      <w:ind w:left="616" w:hanging="360"/>
    </w:pPr>
  </w:style>
  <w:style w:type="paragraph" w:customStyle="1" w:styleId="Elnota6">
    <w:name w:val="El_nota6"/>
    <w:basedOn w:val="Nota"/>
    <w:rsid w:val="00600E6D"/>
    <w:pPr>
      <w:ind w:left="928" w:hanging="360"/>
    </w:pPr>
  </w:style>
  <w:style w:type="paragraph" w:customStyle="1" w:styleId="Elnumero23">
    <w:name w:val="El_numero23"/>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4">
    <w:name w:val="El_tracciato Carattere4"/>
    <w:basedOn w:val="Elnota"/>
    <w:rsid w:val="00600E6D"/>
    <w:pPr>
      <w:numPr>
        <w:numId w:val="0"/>
      </w:numPr>
      <w:tabs>
        <w:tab w:val="num" w:pos="360"/>
        <w:tab w:val="left" w:pos="567"/>
      </w:tabs>
      <w:ind w:hanging="360"/>
    </w:pPr>
  </w:style>
  <w:style w:type="paragraph" w:customStyle="1" w:styleId="El-5">
    <w:name w:val="El-5"/>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5">
    <w:name w:val="El_punto25"/>
    <w:basedOn w:val="Elpunto"/>
    <w:rsid w:val="00600E6D"/>
    <w:pPr>
      <w:tabs>
        <w:tab w:val="num" w:pos="1440"/>
      </w:tabs>
      <w:spacing w:before="60" w:after="60" w:line="240" w:lineRule="auto"/>
      <w:ind w:left="1440"/>
      <w:contextualSpacing w:val="0"/>
    </w:pPr>
    <w:rPr>
      <w:rFonts w:ascii="Garamond" w:eastAsia="Times New Roman" w:hAnsi="Garamond"/>
      <w:sz w:val="24"/>
      <w:szCs w:val="24"/>
    </w:rPr>
  </w:style>
  <w:style w:type="paragraph" w:customStyle="1" w:styleId="Corpo5">
    <w:name w:val="Corpo5"/>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3">
    <w:name w:val="Parola3"/>
    <w:rsid w:val="00600E6D"/>
    <w:pPr>
      <w:spacing w:before="120" w:after="0" w:line="240" w:lineRule="auto"/>
    </w:pPr>
    <w:rPr>
      <w:rFonts w:ascii="Garamond" w:eastAsia="Times New Roman" w:hAnsi="Garamond" w:cs="Times New Roman"/>
      <w:b/>
      <w:bCs/>
      <w:sz w:val="24"/>
      <w:szCs w:val="20"/>
    </w:rPr>
  </w:style>
  <w:style w:type="paragraph" w:customStyle="1" w:styleId="Esempio4">
    <w:name w:val="Esempio4"/>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3">
    <w:name w:val="Stile Tabelle + Allineato a sinistra3"/>
    <w:basedOn w:val="Tabelle"/>
    <w:rsid w:val="00600E6D"/>
    <w:rPr>
      <w:rFonts w:eastAsia="Times New Roman"/>
      <w:szCs w:val="20"/>
    </w:rPr>
  </w:style>
  <w:style w:type="paragraph" w:customStyle="1" w:styleId="tit33">
    <w:name w:val="tit33"/>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30">
    <w:name w:val="corpo3"/>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3">
    <w:name w:val="tit23"/>
    <w:basedOn w:val="Normale"/>
    <w:rsid w:val="00600E6D"/>
    <w:pPr>
      <w:spacing w:before="400" w:after="60" w:line="240" w:lineRule="auto"/>
    </w:pPr>
    <w:rPr>
      <w:rFonts w:ascii="Arial" w:eastAsia="Times New Roman" w:hAnsi="Arial" w:cs="Arial"/>
      <w:b/>
      <w:bCs/>
      <w:color w:val="006699"/>
    </w:rPr>
  </w:style>
  <w:style w:type="paragraph" w:customStyle="1" w:styleId="corpotab30">
    <w:name w:val="corpotab3"/>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3">
    <w:name w:val="Normale 23"/>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3">
    <w:name w:val="tit43"/>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3">
    <w:name w:val="Corpo Carattere Carattere3"/>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3">
    <w:name w:val="rgs_ufficio13"/>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3">
    <w:name w:val="rgs_oggetto3"/>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3">
    <w:name w:val="Stile GlossarioDef + Corsivo3"/>
    <w:basedOn w:val="GlossarioDef"/>
    <w:rsid w:val="00600E6D"/>
    <w:rPr>
      <w:i/>
      <w:iCs/>
      <w:spacing w:val="-2"/>
    </w:rPr>
  </w:style>
  <w:style w:type="paragraph" w:customStyle="1" w:styleId="corpocarattere3">
    <w:name w:val="corpocarattere3"/>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3">
    <w:name w:val="0_proposta3"/>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3">
    <w:name w:val="rgs_corpodeltesto3"/>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3">
    <w:name w:val="CM1143"/>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3">
    <w:name w:val="Default3"/>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3">
    <w:name w:val="testo13"/>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2">
    <w:name w:val="Corpo12"/>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3">
    <w:name w:val="Corpo113"/>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testo1">
    <w:name w:val="Corpo testo1"/>
    <w:basedOn w:val="Normale"/>
    <w:link w:val="CorpotestoCarattere"/>
    <w:rsid w:val="00600E6D"/>
    <w:pPr>
      <w:spacing w:before="240" w:after="0" w:line="240" w:lineRule="auto"/>
      <w:ind w:left="907"/>
    </w:pPr>
    <w:rPr>
      <w:rFonts w:ascii="Times New Roman" w:eastAsia="Times New Roman" w:hAnsi="Times New Roman" w:cs="Times New Roman"/>
      <w:sz w:val="24"/>
      <w:szCs w:val="24"/>
      <w:lang w:val="en-US"/>
    </w:rPr>
  </w:style>
  <w:style w:type="character" w:customStyle="1" w:styleId="CorpotestoCarattere">
    <w:name w:val="Corpo testo Carattere"/>
    <w:basedOn w:val="Carpredefinitoparagrafo"/>
    <w:link w:val="Corpotesto1"/>
    <w:rsid w:val="00600E6D"/>
    <w:rPr>
      <w:rFonts w:ascii="Times New Roman" w:eastAsia="Times New Roman" w:hAnsi="Times New Roman" w:cs="Times New Roman"/>
      <w:sz w:val="24"/>
      <w:szCs w:val="24"/>
      <w:lang w:val="en-US"/>
    </w:rPr>
  </w:style>
  <w:style w:type="character" w:styleId="Rimandocommento">
    <w:name w:val="annotation reference"/>
    <w:basedOn w:val="Carpredefinitoparagrafo"/>
    <w:rsid w:val="00600E6D"/>
    <w:rPr>
      <w:sz w:val="16"/>
      <w:szCs w:val="16"/>
    </w:rPr>
  </w:style>
  <w:style w:type="paragraph" w:styleId="Testocommento">
    <w:name w:val="annotation text"/>
    <w:basedOn w:val="Normale"/>
    <w:link w:val="TestocommentoCarattere"/>
    <w:rsid w:val="00600E6D"/>
    <w:pPr>
      <w:spacing w:after="0" w:line="240" w:lineRule="auto"/>
    </w:pPr>
    <w:rPr>
      <w:rFonts w:ascii="Times New Roman" w:eastAsia="Times New Roman" w:hAnsi="Times New Roman" w:cs="Times New Roman"/>
      <w:sz w:val="20"/>
      <w:szCs w:val="20"/>
    </w:rPr>
  </w:style>
  <w:style w:type="character" w:customStyle="1" w:styleId="TestocommentoCarattere">
    <w:name w:val="Testo commento Carattere"/>
    <w:basedOn w:val="Carpredefinitoparagrafo"/>
    <w:link w:val="Testocommento"/>
    <w:rsid w:val="00600E6D"/>
    <w:rPr>
      <w:rFonts w:ascii="Times New Roman" w:eastAsia="Times New Roman" w:hAnsi="Times New Roman" w:cs="Times New Roman"/>
      <w:sz w:val="20"/>
      <w:szCs w:val="20"/>
      <w:lang w:eastAsia="it-IT"/>
    </w:rPr>
  </w:style>
  <w:style w:type="character" w:customStyle="1" w:styleId="TestocommentoCarattere1">
    <w:name w:val="Testo commento Carattere1"/>
    <w:basedOn w:val="Carpredefinitoparagrafo"/>
    <w:rsid w:val="00600E6D"/>
  </w:style>
  <w:style w:type="paragraph" w:styleId="Soggettocommento">
    <w:name w:val="annotation subject"/>
    <w:basedOn w:val="Testocommento"/>
    <w:next w:val="Testocommento"/>
    <w:link w:val="SoggettocommentoCarattere"/>
    <w:rsid w:val="00600E6D"/>
    <w:rPr>
      <w:b/>
      <w:bCs/>
    </w:rPr>
  </w:style>
  <w:style w:type="character" w:customStyle="1" w:styleId="SoggettocommentoCarattere">
    <w:name w:val="Soggetto commento Carattere"/>
    <w:basedOn w:val="TestocommentoCarattere"/>
    <w:link w:val="Soggettocommento"/>
    <w:rsid w:val="00600E6D"/>
    <w:rPr>
      <w:rFonts w:ascii="Times New Roman" w:eastAsia="Times New Roman" w:hAnsi="Times New Roman" w:cs="Times New Roman"/>
      <w:b/>
      <w:bCs/>
      <w:sz w:val="20"/>
      <w:szCs w:val="20"/>
      <w:lang w:eastAsia="it-IT"/>
    </w:rPr>
  </w:style>
  <w:style w:type="character" w:customStyle="1" w:styleId="SoggettocommentoCarattere1">
    <w:name w:val="Soggetto commento Carattere1"/>
    <w:basedOn w:val="TestocommentoCarattere"/>
    <w:rsid w:val="00600E6D"/>
    <w:rPr>
      <w:rFonts w:ascii="Times New Roman" w:eastAsia="Times New Roman" w:hAnsi="Times New Roman" w:cs="Times New Roman"/>
      <w:b/>
      <w:bCs/>
      <w:sz w:val="20"/>
      <w:szCs w:val="20"/>
      <w:lang w:eastAsia="it-IT"/>
    </w:rPr>
  </w:style>
  <w:style w:type="paragraph" w:styleId="Revisione">
    <w:name w:val="Revision"/>
    <w:hidden/>
    <w:uiPriority w:val="99"/>
    <w:semiHidden/>
    <w:rsid w:val="00600E6D"/>
    <w:pPr>
      <w:spacing w:after="0" w:line="240" w:lineRule="auto"/>
    </w:pPr>
    <w:rPr>
      <w:rFonts w:ascii="Times New Roman" w:eastAsia="Times New Roman" w:hAnsi="Times New Roman" w:cs="Times New Roman"/>
      <w:sz w:val="24"/>
      <w:szCs w:val="24"/>
    </w:rPr>
  </w:style>
  <w:style w:type="paragraph" w:styleId="Paragrafoelenco">
    <w:name w:val="List Paragraph"/>
    <w:basedOn w:val="Normale"/>
    <w:uiPriority w:val="99"/>
    <w:qFormat/>
    <w:rsid w:val="00600E6D"/>
    <w:pPr>
      <w:spacing w:after="0" w:line="240" w:lineRule="auto"/>
      <w:ind w:left="708"/>
    </w:pPr>
    <w:rPr>
      <w:rFonts w:ascii="Times New Roman" w:eastAsia="Times New Roman" w:hAnsi="Times New Roman" w:cs="Times New Roman"/>
      <w:sz w:val="24"/>
      <w:szCs w:val="24"/>
    </w:rPr>
  </w:style>
  <w:style w:type="character" w:customStyle="1" w:styleId="editsection">
    <w:name w:val="editsection"/>
    <w:basedOn w:val="Carpredefinitoparagrafo"/>
    <w:rsid w:val="00600E6D"/>
  </w:style>
  <w:style w:type="paragraph" w:styleId="Testonotadichiusura">
    <w:name w:val="endnote text"/>
    <w:basedOn w:val="Normale"/>
    <w:link w:val="TestonotadichiusuraCarattere"/>
    <w:rsid w:val="00600E6D"/>
    <w:pPr>
      <w:spacing w:after="0" w:line="240" w:lineRule="auto"/>
    </w:pPr>
    <w:rPr>
      <w:rFonts w:ascii="Times New Roman" w:eastAsia="Times New Roman" w:hAnsi="Times New Roman" w:cs="Times New Roman"/>
      <w:sz w:val="20"/>
      <w:szCs w:val="20"/>
    </w:rPr>
  </w:style>
  <w:style w:type="character" w:customStyle="1" w:styleId="TestonotadichiusuraCarattere">
    <w:name w:val="Testo nota di chiusura Carattere"/>
    <w:basedOn w:val="Carpredefinitoparagrafo"/>
    <w:link w:val="Testonotadichiusura"/>
    <w:rsid w:val="00600E6D"/>
    <w:rPr>
      <w:rFonts w:ascii="Times New Roman" w:eastAsia="Times New Roman" w:hAnsi="Times New Roman" w:cs="Times New Roman"/>
      <w:sz w:val="20"/>
      <w:szCs w:val="20"/>
      <w:lang w:eastAsia="it-IT"/>
    </w:rPr>
  </w:style>
  <w:style w:type="character" w:customStyle="1" w:styleId="TestonotadichiusuraCarattere1">
    <w:name w:val="Testo nota di chiusura Carattere1"/>
    <w:basedOn w:val="Carpredefinitoparagrafo"/>
    <w:rsid w:val="00600E6D"/>
  </w:style>
  <w:style w:type="character" w:styleId="Rimandonotadichiusura">
    <w:name w:val="endnote reference"/>
    <w:basedOn w:val="Carpredefinitoparagrafo"/>
    <w:rsid w:val="00600E6D"/>
    <w:rPr>
      <w:vertAlign w:val="superscript"/>
    </w:rPr>
  </w:style>
  <w:style w:type="character" w:customStyle="1" w:styleId="Titolo2Carattere1">
    <w:name w:val="Titolo 2 Carattere1"/>
    <w:basedOn w:val="Carpredefinitoparagrafo"/>
    <w:rsid w:val="00600E6D"/>
    <w:rPr>
      <w:rFonts w:ascii="Arial" w:hAnsi="Arial"/>
      <w:b/>
      <w:bCs/>
      <w:iCs/>
      <w:sz w:val="28"/>
      <w:lang w:val="it-IT" w:eastAsia="it-IT" w:bidi="ar-SA"/>
    </w:rPr>
  </w:style>
  <w:style w:type="character" w:customStyle="1" w:styleId="Titolo6Carattere1">
    <w:name w:val="Titolo 6 Carattere1"/>
    <w:basedOn w:val="Carpredefinitoparagrafo"/>
    <w:rsid w:val="00600E6D"/>
    <w:rPr>
      <w:rFonts w:ascii="Arial" w:hAnsi="Arial" w:cs="Arial"/>
      <w:b/>
      <w:bCs/>
      <w:iCs/>
    </w:rPr>
  </w:style>
  <w:style w:type="character" w:styleId="Enfasigrassetto">
    <w:name w:val="Strong"/>
    <w:basedOn w:val="Carpredefinitoparagrafo"/>
    <w:uiPriority w:val="22"/>
    <w:qFormat/>
    <w:rsid w:val="00600E6D"/>
    <w:rPr>
      <w:b/>
      <w:bCs/>
    </w:rPr>
  </w:style>
  <w:style w:type="paragraph" w:customStyle="1" w:styleId="intestazionemodello">
    <w:name w:val="intestazione modello"/>
    <w:basedOn w:val="Normale"/>
    <w:qFormat/>
    <w:rsid w:val="00600E6D"/>
    <w:pPr>
      <w:spacing w:before="120" w:after="0" w:line="240" w:lineRule="auto"/>
      <w:jc w:val="both"/>
    </w:pPr>
    <w:rPr>
      <w:rFonts w:ascii="Garamond" w:eastAsia="Times New Roman" w:hAnsi="Garamond" w:cs="Times New Roman"/>
      <w:b/>
      <w:sz w:val="28"/>
      <w:szCs w:val="28"/>
    </w:rPr>
  </w:style>
  <w:style w:type="paragraph" w:customStyle="1" w:styleId="schema">
    <w:name w:val="schema"/>
    <w:basedOn w:val="Normale"/>
    <w:qFormat/>
    <w:rsid w:val="00600E6D"/>
    <w:pPr>
      <w:spacing w:after="0" w:line="240" w:lineRule="auto"/>
      <w:jc w:val="both"/>
    </w:pPr>
    <w:rPr>
      <w:rFonts w:ascii="Garamond" w:eastAsia="Times New Roman" w:hAnsi="Garamond" w:cs="Times New Roman"/>
      <w:b/>
      <w:sz w:val="28"/>
      <w:szCs w:val="28"/>
    </w:rPr>
  </w:style>
  <w:style w:type="character" w:customStyle="1" w:styleId="Titolo3Carattere2">
    <w:name w:val="Titolo 3 Carattere2"/>
    <w:basedOn w:val="Carpredefinitoparagrafo"/>
    <w:rsid w:val="00600E6D"/>
    <w:rPr>
      <w:rFonts w:ascii="Arial" w:hAnsi="Arial" w:cs="Arial"/>
      <w:b/>
      <w:bCs/>
      <w:iCs/>
      <w:sz w:val="24"/>
      <w:lang w:val="it-IT" w:eastAsia="it-IT" w:bidi="ar-SA"/>
    </w:rPr>
  </w:style>
  <w:style w:type="character" w:customStyle="1" w:styleId="Titolo4Carattere2">
    <w:name w:val="Titolo 4 Carattere2"/>
    <w:basedOn w:val="Carpredefinitoparagrafo"/>
    <w:rsid w:val="00600E6D"/>
    <w:rPr>
      <w:rFonts w:ascii="Garamond" w:hAnsi="Garamond"/>
      <w:b/>
      <w:bCs/>
      <w:iCs/>
      <w:sz w:val="26"/>
      <w:szCs w:val="25"/>
      <w:lang w:val="it-IT" w:eastAsia="it-IT" w:bidi="ar-SA"/>
    </w:rPr>
  </w:style>
  <w:style w:type="character" w:customStyle="1" w:styleId="Titolo9Carattere2">
    <w:name w:val="Titolo 9 Carattere2"/>
    <w:basedOn w:val="Carpredefinitoparagrafo"/>
    <w:rsid w:val="00600E6D"/>
    <w:rPr>
      <w:rFonts w:ascii="Arial" w:hAnsi="Arial"/>
      <w:b/>
      <w:spacing w:val="-2"/>
      <w:sz w:val="24"/>
      <w:lang w:val="it-IT" w:eastAsia="it-IT" w:bidi="ar-SA"/>
    </w:rPr>
  </w:style>
  <w:style w:type="character" w:customStyle="1" w:styleId="CarattereCarattere11">
    <w:name w:val="Carattere Carattere11"/>
    <w:basedOn w:val="Carpredefinitoparagrafo"/>
    <w:rsid w:val="00600E6D"/>
    <w:rPr>
      <w:rFonts w:ascii="Garamond" w:hAnsi="Garamond"/>
      <w:b/>
      <w:bCs/>
      <w:spacing w:val="-2"/>
      <w:sz w:val="24"/>
      <w:lang w:val="it-IT" w:eastAsia="it-IT" w:bidi="ar-SA"/>
    </w:rPr>
  </w:style>
  <w:style w:type="character" w:customStyle="1" w:styleId="CarattereCarattere2">
    <w:name w:val="Carattere Carattere2"/>
    <w:basedOn w:val="Carpredefinitoparagrafo"/>
    <w:rsid w:val="00600E6D"/>
    <w:rPr>
      <w:rFonts w:ascii="Arial" w:hAnsi="Arial" w:cs="Arial"/>
      <w:b/>
      <w:bCs/>
      <w:iCs/>
      <w:lang w:val="it-IT" w:eastAsia="it-IT" w:bidi="ar-SA"/>
    </w:rPr>
  </w:style>
  <w:style w:type="paragraph" w:customStyle="1" w:styleId="ElnotaCarattere4">
    <w:name w:val="El_nota Carattere4"/>
    <w:basedOn w:val="Normale"/>
    <w:rsid w:val="00600E6D"/>
    <w:pPr>
      <w:tabs>
        <w:tab w:val="num" w:pos="284"/>
      </w:tabs>
      <w:spacing w:before="80" w:after="80" w:line="240" w:lineRule="auto"/>
      <w:ind w:left="284" w:hanging="284"/>
      <w:jc w:val="both"/>
    </w:pPr>
    <w:rPr>
      <w:rFonts w:ascii="Arial" w:eastAsia="Times New Roman" w:hAnsi="Arial" w:cs="Arial"/>
      <w:bCs/>
      <w:spacing w:val="-2"/>
      <w:sz w:val="18"/>
      <w:szCs w:val="3276"/>
    </w:rPr>
  </w:style>
  <w:style w:type="character" w:customStyle="1" w:styleId="ElnotaCarattereCarattere1">
    <w:name w:val="El_nota Carattere Carattere1"/>
    <w:basedOn w:val="Carpredefinitoparagrafo"/>
    <w:rsid w:val="00600E6D"/>
    <w:rPr>
      <w:rFonts w:ascii="Arial" w:hAnsi="Arial" w:cs="Arial"/>
      <w:bCs/>
      <w:spacing w:val="-2"/>
      <w:sz w:val="18"/>
      <w:szCs w:val="3276"/>
      <w:lang w:val="it-IT" w:eastAsia="it-IT" w:bidi="ar-SA"/>
    </w:rPr>
  </w:style>
  <w:style w:type="paragraph" w:customStyle="1" w:styleId="Nota5">
    <w:name w:val="Nota5"/>
    <w:rsid w:val="00600E6D"/>
    <w:pPr>
      <w:spacing w:before="80" w:after="80" w:line="240" w:lineRule="auto"/>
    </w:pPr>
    <w:rPr>
      <w:rFonts w:ascii="Arial" w:eastAsia="Times New Roman" w:hAnsi="Arial" w:cs="Arial"/>
      <w:bCs/>
      <w:sz w:val="18"/>
      <w:szCs w:val="3276"/>
    </w:rPr>
  </w:style>
  <w:style w:type="paragraph" w:customStyle="1" w:styleId="CorpoCarattereCarattereCarattere4">
    <w:name w:val="Corpo Carattere Carattere Carattere4"/>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7">
    <w:name w:val="El_punto7"/>
    <w:basedOn w:val="Puntoelenco"/>
    <w:rsid w:val="00600E6D"/>
    <w:pPr>
      <w:tabs>
        <w:tab w:val="num" w:pos="360"/>
      </w:tabs>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7">
    <w:name w:val="Copertina7"/>
    <w:rsid w:val="00600E6D"/>
    <w:pPr>
      <w:spacing w:after="0" w:line="240" w:lineRule="auto"/>
      <w:jc w:val="center"/>
    </w:pPr>
    <w:rPr>
      <w:rFonts w:ascii="Garamond" w:eastAsia="Times New Roman" w:hAnsi="Garamond" w:cs="Arial"/>
      <w:b/>
      <w:bCs/>
      <w:sz w:val="48"/>
      <w:szCs w:val="20"/>
    </w:rPr>
  </w:style>
  <w:style w:type="character" w:customStyle="1" w:styleId="CopertinaCarattere11">
    <w:name w:val="Copertina Carattere11"/>
    <w:basedOn w:val="Carpredefinitoparagrafo"/>
    <w:rsid w:val="00600E6D"/>
    <w:rPr>
      <w:rFonts w:ascii="Garamond" w:hAnsi="Garamond" w:cs="Arial"/>
      <w:b/>
      <w:bCs/>
      <w:sz w:val="48"/>
      <w:lang w:val="it-IT" w:eastAsia="it-IT" w:bidi="ar-SA"/>
    </w:rPr>
  </w:style>
  <w:style w:type="character" w:customStyle="1" w:styleId="CorpoCarattere21">
    <w:name w:val="Corpo Carattere2"/>
    <w:basedOn w:val="Carpredefinitoparagrafo"/>
    <w:rsid w:val="00600E6D"/>
    <w:rPr>
      <w:rFonts w:ascii="Garamond" w:hAnsi="Garamond" w:cs="Arial"/>
      <w:spacing w:val="-2"/>
      <w:sz w:val="24"/>
      <w:szCs w:val="24"/>
      <w:lang w:val="it-IT" w:eastAsia="it-IT" w:bidi="ar-SA"/>
    </w:rPr>
  </w:style>
  <w:style w:type="paragraph" w:customStyle="1" w:styleId="Corpo6">
    <w:name w:val="Corpo6"/>
    <w:basedOn w:val="Normale"/>
    <w:uiPriority w:val="99"/>
    <w:rsid w:val="00600E6D"/>
    <w:pPr>
      <w:spacing w:before="120" w:after="120" w:line="240" w:lineRule="auto"/>
      <w:jc w:val="both"/>
    </w:pPr>
    <w:rPr>
      <w:rFonts w:ascii="Garamond" w:eastAsia="Times New Roman" w:hAnsi="Garamond" w:cs="Arial"/>
      <w:spacing w:val="-2"/>
      <w:sz w:val="24"/>
      <w:szCs w:val="24"/>
    </w:rPr>
  </w:style>
  <w:style w:type="character" w:customStyle="1" w:styleId="CorpoCarattere110">
    <w:name w:val="Corpo Carattere11"/>
    <w:basedOn w:val="Carpredefinitoparagrafo"/>
    <w:rsid w:val="00600E6D"/>
    <w:rPr>
      <w:rFonts w:ascii="Garamond" w:hAnsi="Garamond" w:cs="Arial"/>
      <w:spacing w:val="-2"/>
      <w:sz w:val="24"/>
      <w:szCs w:val="24"/>
      <w:lang w:val="it-IT" w:eastAsia="it-IT" w:bidi="ar-SA"/>
    </w:rPr>
  </w:style>
  <w:style w:type="paragraph" w:customStyle="1" w:styleId="Spazio4">
    <w:name w:val="Spazio4"/>
    <w:rsid w:val="00600E6D"/>
    <w:pPr>
      <w:spacing w:after="0" w:line="240" w:lineRule="auto"/>
    </w:pPr>
    <w:rPr>
      <w:rFonts w:ascii="Arial" w:eastAsia="Times New Roman" w:hAnsi="Arial" w:cs="Arial"/>
      <w:sz w:val="20"/>
      <w:szCs w:val="20"/>
    </w:rPr>
  </w:style>
  <w:style w:type="paragraph" w:customStyle="1" w:styleId="Corpotab4">
    <w:name w:val="Corpo_tab4"/>
    <w:rsid w:val="00600E6D"/>
    <w:pPr>
      <w:spacing w:before="40" w:after="40" w:line="240" w:lineRule="auto"/>
    </w:pPr>
    <w:rPr>
      <w:rFonts w:ascii="Arial" w:eastAsia="Times New Roman" w:hAnsi="Arial" w:cs="Arial"/>
      <w:snapToGrid w:val="0"/>
      <w:sz w:val="18"/>
      <w:szCs w:val="20"/>
    </w:rPr>
  </w:style>
  <w:style w:type="paragraph" w:customStyle="1" w:styleId="Destinatari4">
    <w:name w:val="Destinatari4"/>
    <w:rsid w:val="00600E6D"/>
    <w:pPr>
      <w:spacing w:before="100" w:after="0" w:line="240" w:lineRule="auto"/>
      <w:ind w:left="5812"/>
    </w:pPr>
    <w:rPr>
      <w:rFonts w:ascii="Arial" w:eastAsia="Times New Roman" w:hAnsi="Arial" w:cs="Arial"/>
      <w:sz w:val="18"/>
      <w:szCs w:val="20"/>
    </w:rPr>
  </w:style>
  <w:style w:type="paragraph" w:customStyle="1" w:styleId="Dida4">
    <w:name w:val="Dida4"/>
    <w:basedOn w:val="Didascalia"/>
    <w:rsid w:val="00600E6D"/>
  </w:style>
  <w:style w:type="paragraph" w:customStyle="1" w:styleId="Ellettera5">
    <w:name w:val="El_lettera5"/>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4">
    <w:name w:val="El_lettera24"/>
    <w:basedOn w:val="Ellettera"/>
    <w:rsid w:val="00600E6D"/>
  </w:style>
  <w:style w:type="character" w:customStyle="1" w:styleId="ElpuntoCarattereCarattere1">
    <w:name w:val="El_punto Carattere Carattere1"/>
    <w:basedOn w:val="Carpredefinitoparagrafo"/>
    <w:rsid w:val="00600E6D"/>
    <w:rPr>
      <w:rFonts w:ascii="Garamond" w:hAnsi="Garamond" w:cs="Arial"/>
      <w:sz w:val="24"/>
      <w:szCs w:val="24"/>
      <w:lang w:val="it-IT" w:eastAsia="it-IT" w:bidi="ar-SA"/>
    </w:rPr>
  </w:style>
  <w:style w:type="paragraph" w:customStyle="1" w:styleId="EltracciatoCarattereCarattere4">
    <w:name w:val="El_tracciato Carattere Carattere4"/>
    <w:basedOn w:val="ElnotaCarattere"/>
    <w:rsid w:val="00600E6D"/>
    <w:pPr>
      <w:tabs>
        <w:tab w:val="num" w:pos="360"/>
        <w:tab w:val="left" w:pos="567"/>
      </w:tabs>
      <w:ind w:left="0"/>
    </w:pPr>
  </w:style>
  <w:style w:type="character" w:customStyle="1" w:styleId="EltracciatoCarattereCarattereCarattere1">
    <w:name w:val="El_tracciato Carattere Carattere Carattere1"/>
    <w:basedOn w:val="ElnotaCarattereCarattere"/>
    <w:rsid w:val="00600E6D"/>
    <w:rPr>
      <w:rFonts w:ascii="Arial" w:hAnsi="Arial" w:cs="Arial"/>
      <w:bCs/>
      <w:spacing w:val="-2"/>
      <w:sz w:val="18"/>
      <w:szCs w:val="3276"/>
      <w:lang w:val="it-IT" w:eastAsia="it-IT" w:bidi="ar-SA"/>
    </w:rPr>
  </w:style>
  <w:style w:type="paragraph" w:customStyle="1" w:styleId="Evidenziatore5">
    <w:name w:val="Evidenziatore5"/>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character" w:customStyle="1" w:styleId="EvidenziatoreCarattere1">
    <w:name w:val="Evidenziatore Carattere1"/>
    <w:basedOn w:val="Carpredefinitoparagrafo"/>
    <w:rsid w:val="00600E6D"/>
    <w:rPr>
      <w:rFonts w:ascii="Garamond" w:hAnsi="Garamond" w:cs="Arial"/>
      <w:b/>
      <w:spacing w:val="-2"/>
      <w:sz w:val="24"/>
      <w:szCs w:val="24"/>
      <w:lang w:val="it-IT" w:eastAsia="it-IT" w:bidi="ar-SA"/>
    </w:rPr>
  </w:style>
  <w:style w:type="paragraph" w:customStyle="1" w:styleId="Figura5">
    <w:name w:val="Figura5"/>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4">
    <w:name w:val="Oggetto4"/>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4">
    <w:name w:val="Tabelle4"/>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6">
    <w:name w:val="Tit_tab6"/>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4">
    <w:name w:val="Corpo_lettera4"/>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5">
    <w:name w:val="GlossarioDef5"/>
    <w:rsid w:val="00600E6D"/>
    <w:pPr>
      <w:spacing w:before="120" w:after="0" w:line="240" w:lineRule="auto"/>
    </w:pPr>
    <w:rPr>
      <w:rFonts w:ascii="Garamond" w:eastAsia="Times New Roman" w:hAnsi="Garamond" w:cs="Times New Roman"/>
      <w:b/>
      <w:bCs/>
      <w:sz w:val="24"/>
      <w:szCs w:val="20"/>
    </w:rPr>
  </w:style>
  <w:style w:type="character" w:customStyle="1" w:styleId="GlossarioDefCarattere1">
    <w:name w:val="GlossarioDef Carattere1"/>
    <w:basedOn w:val="Carpredefinitoparagrafo"/>
    <w:rsid w:val="00600E6D"/>
    <w:rPr>
      <w:rFonts w:ascii="Garamond" w:hAnsi="Garamond"/>
      <w:b/>
      <w:bCs/>
      <w:sz w:val="24"/>
      <w:lang w:val="it-IT" w:eastAsia="it-IT" w:bidi="ar-SA"/>
    </w:rPr>
  </w:style>
  <w:style w:type="paragraph" w:customStyle="1" w:styleId="Elnotalettera5">
    <w:name w:val="El_notalettera5"/>
    <w:basedOn w:val="Elnota"/>
    <w:rsid w:val="00600E6D"/>
    <w:pPr>
      <w:numPr>
        <w:numId w:val="0"/>
      </w:numPr>
      <w:tabs>
        <w:tab w:val="left" w:pos="540"/>
        <w:tab w:val="num" w:pos="616"/>
      </w:tabs>
      <w:ind w:left="616" w:hanging="360"/>
    </w:pPr>
  </w:style>
  <w:style w:type="paragraph" w:customStyle="1" w:styleId="Elnota7">
    <w:name w:val="El_nota7"/>
    <w:basedOn w:val="Nota"/>
    <w:rsid w:val="00600E6D"/>
    <w:pPr>
      <w:tabs>
        <w:tab w:val="num" w:pos="284"/>
      </w:tabs>
      <w:ind w:left="284" w:hanging="284"/>
    </w:pPr>
  </w:style>
  <w:style w:type="paragraph" w:customStyle="1" w:styleId="Elnumero24">
    <w:name w:val="El_numero24"/>
    <w:basedOn w:val="Normale"/>
    <w:rsid w:val="00600E6D"/>
    <w:pPr>
      <w:tabs>
        <w:tab w:val="num" w:pos="1287"/>
      </w:tabs>
      <w:spacing w:before="40" w:after="40" w:line="240" w:lineRule="auto"/>
      <w:ind w:left="851" w:hanging="284"/>
    </w:pPr>
    <w:rPr>
      <w:rFonts w:ascii="Garamond" w:eastAsia="Times New Roman" w:hAnsi="Garamond" w:cs="Arial"/>
      <w:sz w:val="24"/>
      <w:szCs w:val="20"/>
    </w:rPr>
  </w:style>
  <w:style w:type="paragraph" w:customStyle="1" w:styleId="EltracciatoCarattere5">
    <w:name w:val="El_tracciato Carattere5"/>
    <w:basedOn w:val="Elnota"/>
    <w:rsid w:val="00600E6D"/>
    <w:pPr>
      <w:numPr>
        <w:numId w:val="0"/>
      </w:numPr>
      <w:tabs>
        <w:tab w:val="num" w:pos="360"/>
        <w:tab w:val="left" w:pos="567"/>
      </w:tabs>
    </w:pPr>
  </w:style>
  <w:style w:type="paragraph" w:customStyle="1" w:styleId="El-6">
    <w:name w:val="El-6"/>
    <w:basedOn w:val="Elpunto"/>
    <w:rsid w:val="00600E6D"/>
    <w:pPr>
      <w:tabs>
        <w:tab w:val="num" w:pos="360"/>
      </w:tabs>
      <w:spacing w:before="60" w:after="60" w:line="240" w:lineRule="auto"/>
      <w:ind w:left="0" w:firstLine="0"/>
      <w:contextualSpacing w:val="0"/>
    </w:pPr>
    <w:rPr>
      <w:rFonts w:ascii="Garamond" w:eastAsia="Times New Roman" w:hAnsi="Garamond"/>
      <w:sz w:val="24"/>
      <w:szCs w:val="24"/>
    </w:rPr>
  </w:style>
  <w:style w:type="character" w:customStyle="1" w:styleId="GlossarioTermine2">
    <w:name w:val="GlossarioTermine2"/>
    <w:rsid w:val="00600E6D"/>
    <w:rPr>
      <w:rFonts w:ascii="Garamond" w:hAnsi="Garamond"/>
      <w:b/>
      <w:i/>
      <w:sz w:val="24"/>
    </w:rPr>
  </w:style>
  <w:style w:type="paragraph" w:customStyle="1" w:styleId="Elpunto26">
    <w:name w:val="El_punto26"/>
    <w:basedOn w:val="Elpunto"/>
    <w:rsid w:val="00600E6D"/>
    <w:pPr>
      <w:tabs>
        <w:tab w:val="num" w:pos="360"/>
      </w:tabs>
      <w:spacing w:before="60" w:after="60" w:line="240" w:lineRule="auto"/>
      <w:ind w:left="0" w:firstLine="0"/>
      <w:contextualSpacing w:val="0"/>
    </w:pPr>
    <w:rPr>
      <w:rFonts w:ascii="Garamond" w:eastAsia="Times New Roman" w:hAnsi="Garamond"/>
      <w:sz w:val="24"/>
      <w:szCs w:val="24"/>
    </w:rPr>
  </w:style>
  <w:style w:type="paragraph" w:customStyle="1" w:styleId="Parola4">
    <w:name w:val="Parola4"/>
    <w:rsid w:val="00600E6D"/>
    <w:pPr>
      <w:spacing w:before="120" w:after="0" w:line="240" w:lineRule="auto"/>
    </w:pPr>
    <w:rPr>
      <w:rFonts w:ascii="Garamond" w:eastAsia="Times New Roman" w:hAnsi="Garamond" w:cs="Times New Roman"/>
      <w:b/>
      <w:bCs/>
      <w:sz w:val="24"/>
      <w:szCs w:val="20"/>
    </w:rPr>
  </w:style>
  <w:style w:type="character" w:customStyle="1" w:styleId="Stile11">
    <w:name w:val="Stile11"/>
    <w:rsid w:val="00600E6D"/>
    <w:rPr>
      <w:rFonts w:ascii="Garamond" w:hAnsi="Garamond"/>
      <w:b/>
      <w:i/>
      <w:sz w:val="24"/>
    </w:rPr>
  </w:style>
  <w:style w:type="paragraph" w:customStyle="1" w:styleId="Esempio5">
    <w:name w:val="Esempio5"/>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4">
    <w:name w:val="Stile Tabelle + Allineato a sinistra4"/>
    <w:basedOn w:val="Tabelle"/>
    <w:rsid w:val="00600E6D"/>
    <w:rPr>
      <w:rFonts w:eastAsia="Times New Roman"/>
      <w:szCs w:val="20"/>
    </w:rPr>
  </w:style>
  <w:style w:type="paragraph" w:customStyle="1" w:styleId="tit34">
    <w:name w:val="tit34"/>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40">
    <w:name w:val="corpo4"/>
    <w:basedOn w:val="Normale"/>
    <w:rsid w:val="00600E6D"/>
    <w:pPr>
      <w:spacing w:before="120" w:after="120" w:line="240" w:lineRule="auto"/>
      <w:ind w:right="100"/>
      <w:jc w:val="both"/>
    </w:pPr>
    <w:rPr>
      <w:rFonts w:ascii="Arial" w:eastAsia="Times New Roman" w:hAnsi="Arial" w:cs="Arial"/>
      <w:color w:val="000000"/>
      <w:sz w:val="18"/>
      <w:szCs w:val="18"/>
    </w:rPr>
  </w:style>
  <w:style w:type="character" w:customStyle="1" w:styleId="corpoCarattere111">
    <w:name w:val="corpo Carattere11"/>
    <w:basedOn w:val="Carpredefinitoparagrafo"/>
    <w:rsid w:val="00600E6D"/>
    <w:rPr>
      <w:rFonts w:ascii="Arial" w:hAnsi="Arial" w:cs="Arial"/>
      <w:color w:val="000000"/>
      <w:sz w:val="18"/>
      <w:szCs w:val="18"/>
      <w:lang w:val="it-IT" w:eastAsia="it-IT" w:bidi="ar-SA"/>
    </w:rPr>
  </w:style>
  <w:style w:type="paragraph" w:customStyle="1" w:styleId="tit24">
    <w:name w:val="tit24"/>
    <w:basedOn w:val="Normale"/>
    <w:rsid w:val="00600E6D"/>
    <w:pPr>
      <w:spacing w:before="400" w:after="60" w:line="240" w:lineRule="auto"/>
    </w:pPr>
    <w:rPr>
      <w:rFonts w:ascii="Arial" w:eastAsia="Times New Roman" w:hAnsi="Arial" w:cs="Arial"/>
      <w:b/>
      <w:bCs/>
      <w:color w:val="006699"/>
    </w:rPr>
  </w:style>
  <w:style w:type="paragraph" w:customStyle="1" w:styleId="corpotab40">
    <w:name w:val="corpotab4"/>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4">
    <w:name w:val="Normale 24"/>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4">
    <w:name w:val="tit44"/>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4">
    <w:name w:val="Corpo Carattere Carattere4"/>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character" w:customStyle="1" w:styleId="ElpuntoCarattere1">
    <w:name w:val="El_punto Carattere1"/>
    <w:basedOn w:val="Carpredefinitoparagrafo"/>
    <w:rsid w:val="00600E6D"/>
    <w:rPr>
      <w:rFonts w:ascii="Garamond" w:hAnsi="Garamond" w:cs="Arial"/>
      <w:sz w:val="24"/>
      <w:szCs w:val="24"/>
      <w:lang w:val="it-IT" w:eastAsia="it-IT" w:bidi="ar-SA"/>
    </w:rPr>
  </w:style>
  <w:style w:type="paragraph" w:customStyle="1" w:styleId="rgsufficio14">
    <w:name w:val="rgs_ufficio14"/>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4">
    <w:name w:val="rgs_oggetto4"/>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character" w:customStyle="1" w:styleId="rgslogo1">
    <w:name w:val="rgs_logo1"/>
    <w:basedOn w:val="Carpredefinitoparagrafo"/>
    <w:rsid w:val="00600E6D"/>
    <w:rPr>
      <w:rFonts w:ascii="Palace Script MT" w:hAnsi="Palace Script MT"/>
      <w:sz w:val="72"/>
    </w:rPr>
  </w:style>
  <w:style w:type="paragraph" w:customStyle="1" w:styleId="StileGlossarioDefCorsivo4">
    <w:name w:val="Stile GlossarioDef + Corsivo4"/>
    <w:basedOn w:val="GlossarioDef"/>
    <w:rsid w:val="00600E6D"/>
    <w:rPr>
      <w:i/>
      <w:iCs/>
      <w:spacing w:val="-2"/>
    </w:rPr>
  </w:style>
  <w:style w:type="character" w:customStyle="1" w:styleId="DidascaliaCarattereCarattereCarattere1">
    <w:name w:val="Didascalia Carattere Carattere Carattere1"/>
    <w:aliases w:val="Didascalia Carattere1"/>
    <w:semiHidden/>
    <w:rsid w:val="00600E6D"/>
    <w:rPr>
      <w:rFonts w:ascii="Arial" w:hAnsi="Arial" w:cs="Arial"/>
      <w:lang w:val="it-IT" w:eastAsia="it-IT" w:bidi="ar-SA"/>
    </w:rPr>
  </w:style>
  <w:style w:type="character" w:customStyle="1" w:styleId="Carattere1">
    <w:name w:val="Carattere1"/>
    <w:basedOn w:val="Carpredefinitoparagrafo"/>
    <w:rsid w:val="00600E6D"/>
    <w:rPr>
      <w:rFonts w:ascii="Arial" w:hAnsi="Arial" w:cs="Arial"/>
      <w:b/>
      <w:bCs/>
      <w:iCs/>
      <w:lang w:val="it-IT" w:eastAsia="it-IT" w:bidi="ar-SA"/>
    </w:rPr>
  </w:style>
  <w:style w:type="paragraph" w:customStyle="1" w:styleId="corpocarattere4">
    <w:name w:val="corpocarattere4"/>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glossariotermine10">
    <w:name w:val="glossariotermine1"/>
    <w:basedOn w:val="Carpredefinitoparagrafo"/>
    <w:rsid w:val="00600E6D"/>
  </w:style>
  <w:style w:type="paragraph" w:customStyle="1" w:styleId="0proposta4">
    <w:name w:val="0_proposta4"/>
    <w:basedOn w:val="Normale"/>
    <w:rsid w:val="00600E6D"/>
    <w:pPr>
      <w:spacing w:after="120" w:line="240" w:lineRule="auto"/>
      <w:jc w:val="both"/>
    </w:pPr>
    <w:rPr>
      <w:rFonts w:ascii="Times New Roman" w:eastAsia="Times New Roman" w:hAnsi="Times New Roman" w:cs="Times New Roman"/>
      <w:sz w:val="24"/>
      <w:szCs w:val="24"/>
    </w:rPr>
  </w:style>
  <w:style w:type="character" w:customStyle="1" w:styleId="0propostaCarattere">
    <w:name w:val="0_proposta Carattere"/>
    <w:basedOn w:val="Carpredefinitoparagrafo"/>
    <w:rsid w:val="00600E6D"/>
    <w:rPr>
      <w:sz w:val="24"/>
      <w:szCs w:val="24"/>
      <w:lang w:val="it-IT" w:eastAsia="it-IT" w:bidi="ar-SA"/>
    </w:rPr>
  </w:style>
  <w:style w:type="paragraph" w:customStyle="1" w:styleId="rgscorpodeltesto4">
    <w:name w:val="rgs_corpodeltesto4"/>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StileEvidenziatoreNonGrassetto1">
    <w:name w:val="Stile Evidenziatore + Non Grassetto1"/>
    <w:basedOn w:val="Evidenziatore"/>
    <w:autoRedefine/>
    <w:rsid w:val="00600E6D"/>
  </w:style>
  <w:style w:type="paragraph" w:customStyle="1" w:styleId="CM1144">
    <w:name w:val="CM1144"/>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character" w:customStyle="1" w:styleId="CM114Carattere1">
    <w:name w:val="CM114 Carattere1"/>
    <w:basedOn w:val="Carpredefinitoparagrafo"/>
    <w:rsid w:val="00600E6D"/>
    <w:rPr>
      <w:rFonts w:ascii="Garamond" w:hAnsi="Garamond"/>
      <w:sz w:val="24"/>
      <w:szCs w:val="24"/>
      <w:lang w:val="it-IT" w:eastAsia="it-IT" w:bidi="ar-SA"/>
    </w:rPr>
  </w:style>
  <w:style w:type="paragraph" w:customStyle="1" w:styleId="Default4">
    <w:name w:val="Default4"/>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character" w:customStyle="1" w:styleId="DefaultCarattere1">
    <w:name w:val="Default Carattere1"/>
    <w:basedOn w:val="Carpredefinitoparagrafo"/>
    <w:rsid w:val="00600E6D"/>
    <w:rPr>
      <w:rFonts w:ascii="Garamond" w:hAnsi="Garamond" w:cs="Garamond"/>
      <w:sz w:val="24"/>
      <w:szCs w:val="24"/>
      <w:lang w:val="it-IT" w:eastAsia="it-IT" w:bidi="ar-SA"/>
    </w:rPr>
  </w:style>
  <w:style w:type="paragraph" w:customStyle="1" w:styleId="testo14">
    <w:name w:val="testo14"/>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ElnotaCarattere11">
    <w:name w:val="El_nota Carattere11"/>
    <w:basedOn w:val="Normale"/>
    <w:rsid w:val="00600E6D"/>
    <w:pPr>
      <w:tabs>
        <w:tab w:val="num" w:pos="284"/>
      </w:tabs>
      <w:spacing w:before="80" w:after="80" w:line="240" w:lineRule="auto"/>
      <w:ind w:left="567" w:hanging="284"/>
      <w:jc w:val="both"/>
    </w:pPr>
    <w:rPr>
      <w:rFonts w:ascii="Arial" w:eastAsia="Times New Roman" w:hAnsi="Arial" w:cs="Arial"/>
      <w:bCs/>
      <w:spacing w:val="-2"/>
      <w:sz w:val="18"/>
      <w:szCs w:val="3276"/>
    </w:rPr>
  </w:style>
  <w:style w:type="paragraph" w:customStyle="1" w:styleId="Nota11">
    <w:name w:val="Nota11"/>
    <w:rsid w:val="00600E6D"/>
    <w:pPr>
      <w:spacing w:before="80" w:after="80" w:line="240" w:lineRule="auto"/>
    </w:pPr>
    <w:rPr>
      <w:rFonts w:ascii="Arial" w:eastAsia="Times New Roman" w:hAnsi="Arial" w:cs="Arial"/>
      <w:bCs/>
      <w:sz w:val="18"/>
      <w:szCs w:val="3276"/>
    </w:rPr>
  </w:style>
  <w:style w:type="paragraph" w:customStyle="1" w:styleId="CorpoCarattereCarattereCarattere11">
    <w:name w:val="Corpo Carattere Carattere Carattere1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12">
    <w:name w:val="El_punto12"/>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11">
    <w:name w:val="Copertina11"/>
    <w:rsid w:val="00600E6D"/>
    <w:pPr>
      <w:spacing w:after="0" w:line="240" w:lineRule="auto"/>
      <w:jc w:val="center"/>
    </w:pPr>
    <w:rPr>
      <w:rFonts w:ascii="Garamond" w:eastAsia="Times New Roman" w:hAnsi="Garamond" w:cs="Arial"/>
      <w:b/>
      <w:bCs/>
      <w:sz w:val="48"/>
      <w:szCs w:val="20"/>
    </w:rPr>
  </w:style>
  <w:style w:type="paragraph" w:customStyle="1" w:styleId="Spazio11">
    <w:name w:val="Spazio11"/>
    <w:rsid w:val="00600E6D"/>
    <w:pPr>
      <w:spacing w:after="0" w:line="240" w:lineRule="auto"/>
    </w:pPr>
    <w:rPr>
      <w:rFonts w:ascii="Arial" w:eastAsia="Times New Roman" w:hAnsi="Arial" w:cs="Arial"/>
      <w:sz w:val="20"/>
      <w:szCs w:val="20"/>
    </w:rPr>
  </w:style>
  <w:style w:type="paragraph" w:customStyle="1" w:styleId="Corpotab11">
    <w:name w:val="Corpo_tab11"/>
    <w:rsid w:val="00600E6D"/>
    <w:pPr>
      <w:spacing w:before="40" w:after="40" w:line="240" w:lineRule="auto"/>
    </w:pPr>
    <w:rPr>
      <w:rFonts w:ascii="Arial" w:eastAsia="Times New Roman" w:hAnsi="Arial" w:cs="Arial"/>
      <w:snapToGrid w:val="0"/>
      <w:sz w:val="18"/>
      <w:szCs w:val="20"/>
    </w:rPr>
  </w:style>
  <w:style w:type="paragraph" w:customStyle="1" w:styleId="Destinatari12">
    <w:name w:val="Destinatari12"/>
    <w:rsid w:val="00600E6D"/>
    <w:pPr>
      <w:spacing w:before="100" w:after="0" w:line="240" w:lineRule="auto"/>
      <w:ind w:left="5812"/>
    </w:pPr>
    <w:rPr>
      <w:rFonts w:ascii="Arial" w:eastAsia="Times New Roman" w:hAnsi="Arial" w:cs="Arial"/>
      <w:sz w:val="18"/>
      <w:szCs w:val="20"/>
    </w:rPr>
  </w:style>
  <w:style w:type="paragraph" w:customStyle="1" w:styleId="Dida11">
    <w:name w:val="Dida11"/>
    <w:basedOn w:val="Didascalia"/>
    <w:rsid w:val="00600E6D"/>
  </w:style>
  <w:style w:type="paragraph" w:customStyle="1" w:styleId="Ellettera11">
    <w:name w:val="El_lettera1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11">
    <w:name w:val="El_lettera211"/>
    <w:basedOn w:val="Ellettera"/>
    <w:rsid w:val="00600E6D"/>
  </w:style>
  <w:style w:type="paragraph" w:customStyle="1" w:styleId="EltracciatoCarattereCarattere11">
    <w:name w:val="El_tracciato Carattere Carattere11"/>
    <w:basedOn w:val="ElnotaCarattere"/>
    <w:rsid w:val="00600E6D"/>
    <w:pPr>
      <w:tabs>
        <w:tab w:val="num" w:pos="360"/>
        <w:tab w:val="left" w:pos="567"/>
        <w:tab w:val="num" w:pos="644"/>
      </w:tabs>
      <w:ind w:left="0" w:firstLine="0"/>
    </w:pPr>
  </w:style>
  <w:style w:type="paragraph" w:customStyle="1" w:styleId="Evidenziatore11">
    <w:name w:val="Evidenziatore1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11">
    <w:name w:val="Figura1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12">
    <w:name w:val="Oggetto12"/>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11">
    <w:name w:val="Tabelle1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12">
    <w:name w:val="Tit_tab12"/>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12">
    <w:name w:val="Corpo_lettera12"/>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11">
    <w:name w:val="GlossarioDef11"/>
    <w:rsid w:val="00600E6D"/>
    <w:pPr>
      <w:spacing w:before="120" w:after="0" w:line="240" w:lineRule="auto"/>
    </w:pPr>
    <w:rPr>
      <w:rFonts w:ascii="Garamond" w:eastAsia="Times New Roman" w:hAnsi="Garamond" w:cs="Times New Roman"/>
      <w:b/>
      <w:bCs/>
      <w:sz w:val="24"/>
      <w:szCs w:val="20"/>
    </w:rPr>
  </w:style>
  <w:style w:type="paragraph" w:customStyle="1" w:styleId="Elnotalettera11">
    <w:name w:val="El_notalettera11"/>
    <w:basedOn w:val="Elnota"/>
    <w:rsid w:val="00600E6D"/>
    <w:pPr>
      <w:numPr>
        <w:numId w:val="0"/>
      </w:numPr>
      <w:tabs>
        <w:tab w:val="left" w:pos="540"/>
        <w:tab w:val="num" w:pos="616"/>
      </w:tabs>
      <w:ind w:left="616" w:hanging="360"/>
    </w:pPr>
  </w:style>
  <w:style w:type="paragraph" w:customStyle="1" w:styleId="Elnota11">
    <w:name w:val="El_nota11"/>
    <w:basedOn w:val="Nota"/>
    <w:rsid w:val="00600E6D"/>
    <w:pPr>
      <w:tabs>
        <w:tab w:val="num" w:pos="284"/>
      </w:tabs>
      <w:ind w:left="567" w:hanging="283"/>
    </w:pPr>
  </w:style>
  <w:style w:type="paragraph" w:customStyle="1" w:styleId="Elnumero211">
    <w:name w:val="El_numero21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11">
    <w:name w:val="El_tracciato Carattere11"/>
    <w:basedOn w:val="Elnota"/>
    <w:rsid w:val="00600E6D"/>
    <w:pPr>
      <w:numPr>
        <w:numId w:val="0"/>
      </w:numPr>
      <w:tabs>
        <w:tab w:val="num" w:pos="360"/>
        <w:tab w:val="left" w:pos="567"/>
        <w:tab w:val="num" w:pos="644"/>
      </w:tabs>
    </w:pPr>
  </w:style>
  <w:style w:type="paragraph" w:customStyle="1" w:styleId="El-11">
    <w:name w:val="El-1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11">
    <w:name w:val="El_punto211"/>
    <w:basedOn w:val="Elpunto"/>
    <w:rsid w:val="00600E6D"/>
    <w:pPr>
      <w:tabs>
        <w:tab w:val="num" w:pos="720"/>
      </w:tabs>
      <w:spacing w:before="60" w:after="60" w:line="240" w:lineRule="auto"/>
      <w:ind w:left="720"/>
      <w:contextualSpacing w:val="0"/>
    </w:pPr>
    <w:rPr>
      <w:rFonts w:ascii="Garamond" w:eastAsia="Times New Roman" w:hAnsi="Garamond"/>
      <w:sz w:val="24"/>
      <w:szCs w:val="24"/>
    </w:rPr>
  </w:style>
  <w:style w:type="paragraph" w:customStyle="1" w:styleId="Corpo13">
    <w:name w:val="Corpo13"/>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11">
    <w:name w:val="Parola11"/>
    <w:rsid w:val="00600E6D"/>
    <w:pPr>
      <w:spacing w:before="120" w:after="0" w:line="240" w:lineRule="auto"/>
    </w:pPr>
    <w:rPr>
      <w:rFonts w:ascii="Garamond" w:eastAsia="Times New Roman" w:hAnsi="Garamond" w:cs="Times New Roman"/>
      <w:b/>
      <w:bCs/>
      <w:sz w:val="24"/>
      <w:szCs w:val="20"/>
    </w:rPr>
  </w:style>
  <w:style w:type="paragraph" w:customStyle="1" w:styleId="Esempio11">
    <w:name w:val="Esempio1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11">
    <w:name w:val="Stile Tabelle + Allineato a sinistra11"/>
    <w:basedOn w:val="Tabelle"/>
    <w:rsid w:val="00600E6D"/>
    <w:rPr>
      <w:rFonts w:eastAsia="Times New Roman"/>
      <w:szCs w:val="20"/>
    </w:rPr>
  </w:style>
  <w:style w:type="paragraph" w:customStyle="1" w:styleId="tit311">
    <w:name w:val="tit31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110">
    <w:name w:val="corpo1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11">
    <w:name w:val="tit211"/>
    <w:basedOn w:val="Normale"/>
    <w:rsid w:val="00600E6D"/>
    <w:pPr>
      <w:spacing w:before="400" w:after="60" w:line="240" w:lineRule="auto"/>
    </w:pPr>
    <w:rPr>
      <w:rFonts w:ascii="Arial" w:eastAsia="Times New Roman" w:hAnsi="Arial" w:cs="Arial"/>
      <w:b/>
      <w:bCs/>
      <w:color w:val="006699"/>
    </w:rPr>
  </w:style>
  <w:style w:type="paragraph" w:customStyle="1" w:styleId="corpotab110">
    <w:name w:val="corpotab1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11">
    <w:name w:val="Normale 21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11">
    <w:name w:val="tit41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11">
    <w:name w:val="Corpo Carattere Carattere1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12">
    <w:name w:val="rgs_ufficio112"/>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11">
    <w:name w:val="rgs_oggetto1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11">
    <w:name w:val="Stile GlossarioDef + Corsivo11"/>
    <w:basedOn w:val="GlossarioDef"/>
    <w:rsid w:val="00600E6D"/>
    <w:rPr>
      <w:i/>
      <w:iCs/>
      <w:spacing w:val="-2"/>
    </w:rPr>
  </w:style>
  <w:style w:type="paragraph" w:customStyle="1" w:styleId="corpocarattere112">
    <w:name w:val="corpocarattere1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11">
    <w:name w:val="0_proposta1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11">
    <w:name w:val="rgs_corpodeltesto1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11">
    <w:name w:val="CM1141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11">
    <w:name w:val="Default1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11">
    <w:name w:val="testo11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ElnotaCarattere21">
    <w:name w:val="El_nota Carattere21"/>
    <w:basedOn w:val="Normale"/>
    <w:rsid w:val="00600E6D"/>
    <w:pPr>
      <w:tabs>
        <w:tab w:val="num" w:pos="284"/>
      </w:tabs>
      <w:spacing w:before="80" w:after="80" w:line="240" w:lineRule="auto"/>
      <w:ind w:left="567" w:hanging="284"/>
      <w:jc w:val="both"/>
    </w:pPr>
    <w:rPr>
      <w:rFonts w:ascii="Arial" w:eastAsia="Times New Roman" w:hAnsi="Arial" w:cs="Arial"/>
      <w:bCs/>
      <w:spacing w:val="-2"/>
      <w:sz w:val="18"/>
      <w:szCs w:val="3276"/>
    </w:rPr>
  </w:style>
  <w:style w:type="paragraph" w:customStyle="1" w:styleId="Nota21">
    <w:name w:val="Nota21"/>
    <w:rsid w:val="00600E6D"/>
    <w:pPr>
      <w:spacing w:before="80" w:after="80" w:line="240" w:lineRule="auto"/>
    </w:pPr>
    <w:rPr>
      <w:rFonts w:ascii="Arial" w:eastAsia="Times New Roman" w:hAnsi="Arial" w:cs="Arial"/>
      <w:bCs/>
      <w:sz w:val="18"/>
      <w:szCs w:val="3276"/>
    </w:rPr>
  </w:style>
  <w:style w:type="paragraph" w:customStyle="1" w:styleId="CorpoCarattereCarattereCarattere21">
    <w:name w:val="Corpo Carattere Carattere Carattere2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31">
    <w:name w:val="El_punto31"/>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21">
    <w:name w:val="Copertina21"/>
    <w:rsid w:val="00600E6D"/>
    <w:pPr>
      <w:spacing w:after="0" w:line="240" w:lineRule="auto"/>
      <w:jc w:val="center"/>
    </w:pPr>
    <w:rPr>
      <w:rFonts w:ascii="Garamond" w:eastAsia="Times New Roman" w:hAnsi="Garamond" w:cs="Arial"/>
      <w:b/>
      <w:bCs/>
      <w:sz w:val="48"/>
      <w:szCs w:val="20"/>
    </w:rPr>
  </w:style>
  <w:style w:type="paragraph" w:customStyle="1" w:styleId="Spazio21">
    <w:name w:val="Spazio21"/>
    <w:rsid w:val="00600E6D"/>
    <w:pPr>
      <w:spacing w:after="0" w:line="240" w:lineRule="auto"/>
    </w:pPr>
    <w:rPr>
      <w:rFonts w:ascii="Arial" w:eastAsia="Times New Roman" w:hAnsi="Arial" w:cs="Arial"/>
      <w:sz w:val="20"/>
      <w:szCs w:val="20"/>
    </w:rPr>
  </w:style>
  <w:style w:type="paragraph" w:customStyle="1" w:styleId="Corpotab21">
    <w:name w:val="Corpo_tab21"/>
    <w:rsid w:val="00600E6D"/>
    <w:pPr>
      <w:spacing w:before="40" w:after="40" w:line="240" w:lineRule="auto"/>
    </w:pPr>
    <w:rPr>
      <w:rFonts w:ascii="Arial" w:eastAsia="Times New Roman" w:hAnsi="Arial" w:cs="Arial"/>
      <w:snapToGrid w:val="0"/>
      <w:sz w:val="18"/>
      <w:szCs w:val="20"/>
    </w:rPr>
  </w:style>
  <w:style w:type="paragraph" w:customStyle="1" w:styleId="Destinatari21">
    <w:name w:val="Destinatari21"/>
    <w:rsid w:val="00600E6D"/>
    <w:pPr>
      <w:spacing w:before="100" w:after="0" w:line="240" w:lineRule="auto"/>
      <w:ind w:left="5812"/>
    </w:pPr>
    <w:rPr>
      <w:rFonts w:ascii="Arial" w:eastAsia="Times New Roman" w:hAnsi="Arial" w:cs="Arial"/>
      <w:sz w:val="18"/>
      <w:szCs w:val="20"/>
    </w:rPr>
  </w:style>
  <w:style w:type="paragraph" w:customStyle="1" w:styleId="Dida21">
    <w:name w:val="Dida21"/>
    <w:basedOn w:val="Didascalia"/>
    <w:rsid w:val="00600E6D"/>
  </w:style>
  <w:style w:type="paragraph" w:customStyle="1" w:styleId="Ellettera31">
    <w:name w:val="El_lettera3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21">
    <w:name w:val="El_lettera221"/>
    <w:basedOn w:val="Ellettera"/>
    <w:rsid w:val="00600E6D"/>
  </w:style>
  <w:style w:type="paragraph" w:customStyle="1" w:styleId="EltracciatoCarattereCarattere21">
    <w:name w:val="El_tracciato Carattere Carattere21"/>
    <w:basedOn w:val="ElnotaCarattere"/>
    <w:rsid w:val="00600E6D"/>
    <w:pPr>
      <w:tabs>
        <w:tab w:val="num" w:pos="360"/>
        <w:tab w:val="left" w:pos="567"/>
        <w:tab w:val="num" w:pos="644"/>
      </w:tabs>
      <w:ind w:left="0" w:firstLine="0"/>
    </w:pPr>
  </w:style>
  <w:style w:type="paragraph" w:customStyle="1" w:styleId="Evidenziatore21">
    <w:name w:val="Evidenziatore2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21">
    <w:name w:val="Figura2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21">
    <w:name w:val="Oggetto21"/>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21">
    <w:name w:val="Tabelle2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21">
    <w:name w:val="Tit_tab2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21">
    <w:name w:val="Corpo_lettera2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21">
    <w:name w:val="GlossarioDef21"/>
    <w:rsid w:val="00600E6D"/>
    <w:pPr>
      <w:spacing w:before="120" w:after="0" w:line="240" w:lineRule="auto"/>
    </w:pPr>
    <w:rPr>
      <w:rFonts w:ascii="Garamond" w:eastAsia="Times New Roman" w:hAnsi="Garamond" w:cs="Times New Roman"/>
      <w:b/>
      <w:bCs/>
      <w:sz w:val="24"/>
      <w:szCs w:val="20"/>
    </w:rPr>
  </w:style>
  <w:style w:type="paragraph" w:customStyle="1" w:styleId="Elnotalettera21">
    <w:name w:val="El_notalettera21"/>
    <w:basedOn w:val="Elnota"/>
    <w:rsid w:val="00600E6D"/>
    <w:pPr>
      <w:numPr>
        <w:numId w:val="0"/>
      </w:numPr>
      <w:tabs>
        <w:tab w:val="left" w:pos="540"/>
        <w:tab w:val="num" w:pos="616"/>
      </w:tabs>
      <w:ind w:left="616" w:hanging="360"/>
    </w:pPr>
  </w:style>
  <w:style w:type="paragraph" w:customStyle="1" w:styleId="Elnota21">
    <w:name w:val="El_nota21"/>
    <w:basedOn w:val="Nota"/>
    <w:rsid w:val="00600E6D"/>
    <w:pPr>
      <w:tabs>
        <w:tab w:val="num" w:pos="284"/>
      </w:tabs>
      <w:ind w:left="567" w:hanging="283"/>
    </w:pPr>
  </w:style>
  <w:style w:type="paragraph" w:customStyle="1" w:styleId="Elnumero221">
    <w:name w:val="El_numero22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21">
    <w:name w:val="El_tracciato Carattere21"/>
    <w:basedOn w:val="Elnota"/>
    <w:rsid w:val="00600E6D"/>
    <w:pPr>
      <w:numPr>
        <w:numId w:val="0"/>
      </w:numPr>
      <w:tabs>
        <w:tab w:val="num" w:pos="360"/>
        <w:tab w:val="left" w:pos="567"/>
        <w:tab w:val="num" w:pos="644"/>
      </w:tabs>
    </w:pPr>
  </w:style>
  <w:style w:type="paragraph" w:customStyle="1" w:styleId="El-21">
    <w:name w:val="El-2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21">
    <w:name w:val="El_punto221"/>
    <w:basedOn w:val="Elpunto"/>
    <w:rsid w:val="00600E6D"/>
    <w:pPr>
      <w:tabs>
        <w:tab w:val="num" w:pos="720"/>
      </w:tabs>
      <w:spacing w:before="60" w:after="60" w:line="240" w:lineRule="auto"/>
      <w:ind w:left="720"/>
      <w:contextualSpacing w:val="0"/>
    </w:pPr>
    <w:rPr>
      <w:rFonts w:ascii="Garamond" w:eastAsia="Times New Roman" w:hAnsi="Garamond"/>
      <w:sz w:val="24"/>
      <w:szCs w:val="24"/>
    </w:rPr>
  </w:style>
  <w:style w:type="paragraph" w:customStyle="1" w:styleId="Corpo21">
    <w:name w:val="Corpo2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21">
    <w:name w:val="Parola21"/>
    <w:rsid w:val="00600E6D"/>
    <w:pPr>
      <w:spacing w:before="120" w:after="0" w:line="240" w:lineRule="auto"/>
    </w:pPr>
    <w:rPr>
      <w:rFonts w:ascii="Garamond" w:eastAsia="Times New Roman" w:hAnsi="Garamond" w:cs="Times New Roman"/>
      <w:b/>
      <w:bCs/>
      <w:sz w:val="24"/>
      <w:szCs w:val="20"/>
    </w:rPr>
  </w:style>
  <w:style w:type="paragraph" w:customStyle="1" w:styleId="Esempio21">
    <w:name w:val="Esempio2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21">
    <w:name w:val="Stile Tabelle + Allineato a sinistra21"/>
    <w:basedOn w:val="Tabelle"/>
    <w:rsid w:val="00600E6D"/>
    <w:rPr>
      <w:rFonts w:eastAsia="Times New Roman"/>
      <w:szCs w:val="20"/>
    </w:rPr>
  </w:style>
  <w:style w:type="paragraph" w:customStyle="1" w:styleId="tit321">
    <w:name w:val="tit32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210">
    <w:name w:val="corpo2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21">
    <w:name w:val="tit221"/>
    <w:basedOn w:val="Normale"/>
    <w:rsid w:val="00600E6D"/>
    <w:pPr>
      <w:spacing w:before="400" w:after="60" w:line="240" w:lineRule="auto"/>
    </w:pPr>
    <w:rPr>
      <w:rFonts w:ascii="Arial" w:eastAsia="Times New Roman" w:hAnsi="Arial" w:cs="Arial"/>
      <w:b/>
      <w:bCs/>
      <w:color w:val="006699"/>
    </w:rPr>
  </w:style>
  <w:style w:type="paragraph" w:customStyle="1" w:styleId="corpotab210">
    <w:name w:val="corpotab2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21">
    <w:name w:val="Normale 22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21">
    <w:name w:val="tit42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21">
    <w:name w:val="Corpo Carattere Carattere2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21">
    <w:name w:val="rgs_ufficio12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21">
    <w:name w:val="rgs_oggetto2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21">
    <w:name w:val="Stile GlossarioDef + Corsivo21"/>
    <w:basedOn w:val="GlossarioDef"/>
    <w:rsid w:val="00600E6D"/>
    <w:rPr>
      <w:i/>
      <w:iCs/>
      <w:spacing w:val="-2"/>
    </w:rPr>
  </w:style>
  <w:style w:type="paragraph" w:customStyle="1" w:styleId="corpocarattere210">
    <w:name w:val="corpocarattere2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21">
    <w:name w:val="0_proposta2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21">
    <w:name w:val="rgs_corpodeltesto2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21">
    <w:name w:val="CM1142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21">
    <w:name w:val="Default2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21">
    <w:name w:val="testo12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14">
    <w:name w:val="Corpo114"/>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11">
    <w:name w:val="Corpo111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punto41">
    <w:name w:val="El_punto41"/>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Copertina31">
    <w:name w:val="Copertina31"/>
    <w:rsid w:val="00600E6D"/>
    <w:pPr>
      <w:spacing w:after="0" w:line="240" w:lineRule="auto"/>
      <w:jc w:val="center"/>
    </w:pPr>
    <w:rPr>
      <w:rFonts w:ascii="Garamond" w:eastAsia="Times New Roman" w:hAnsi="Garamond" w:cs="Arial"/>
      <w:b/>
      <w:bCs/>
      <w:sz w:val="48"/>
      <w:szCs w:val="20"/>
    </w:rPr>
  </w:style>
  <w:style w:type="paragraph" w:customStyle="1" w:styleId="Figura31">
    <w:name w:val="Figura3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Tittab31">
    <w:name w:val="Tit_tab3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GlossarioDef31">
    <w:name w:val="GlossarioDef31"/>
    <w:rsid w:val="00600E6D"/>
    <w:pPr>
      <w:spacing w:before="120" w:after="0" w:line="240" w:lineRule="auto"/>
    </w:pPr>
    <w:rPr>
      <w:rFonts w:ascii="Garamond" w:eastAsia="Times New Roman" w:hAnsi="Garamond" w:cs="Times New Roman"/>
      <w:b/>
      <w:bCs/>
      <w:sz w:val="24"/>
      <w:szCs w:val="20"/>
    </w:rPr>
  </w:style>
  <w:style w:type="paragraph" w:customStyle="1" w:styleId="Elnota31">
    <w:name w:val="El_nota31"/>
    <w:basedOn w:val="Normale"/>
    <w:rsid w:val="00600E6D"/>
    <w:pPr>
      <w:tabs>
        <w:tab w:val="num" w:pos="284"/>
      </w:tabs>
      <w:spacing w:before="80" w:after="80" w:line="240" w:lineRule="auto"/>
      <w:ind w:left="284" w:hanging="284"/>
    </w:pPr>
    <w:rPr>
      <w:rFonts w:ascii="Arial" w:eastAsia="Times New Roman" w:hAnsi="Arial" w:cs="Arial"/>
      <w:bCs/>
      <w:sz w:val="18"/>
      <w:szCs w:val="3276"/>
    </w:rPr>
  </w:style>
  <w:style w:type="paragraph" w:customStyle="1" w:styleId="Elpunto231">
    <w:name w:val="El_punto231"/>
    <w:basedOn w:val="Elpunto"/>
    <w:rsid w:val="00600E6D"/>
    <w:pPr>
      <w:tabs>
        <w:tab w:val="num" w:pos="567"/>
      </w:tabs>
      <w:spacing w:before="60" w:after="60" w:line="240" w:lineRule="auto"/>
      <w:ind w:left="567" w:hanging="283"/>
      <w:contextualSpacing w:val="0"/>
    </w:pPr>
    <w:rPr>
      <w:rFonts w:ascii="Garamond" w:eastAsia="Times New Roman" w:hAnsi="Garamond"/>
      <w:sz w:val="24"/>
      <w:szCs w:val="24"/>
    </w:rPr>
  </w:style>
  <w:style w:type="paragraph" w:customStyle="1" w:styleId="Esempio31">
    <w:name w:val="Esempio31"/>
    <w:rsid w:val="00600E6D"/>
    <w:pPr>
      <w:spacing w:before="240" w:after="120" w:line="240" w:lineRule="auto"/>
      <w:jc w:val="both"/>
    </w:pPr>
    <w:rPr>
      <w:rFonts w:ascii="Arial" w:eastAsia="Times New Roman" w:hAnsi="Arial" w:cs="Arial"/>
      <w:i/>
      <w:spacing w:val="-2"/>
      <w:sz w:val="20"/>
      <w:szCs w:val="20"/>
    </w:rPr>
  </w:style>
  <w:style w:type="paragraph" w:customStyle="1" w:styleId="Corpo31">
    <w:name w:val="Corpo3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notalettera31">
    <w:name w:val="El_notalettera31"/>
    <w:basedOn w:val="Elnota"/>
    <w:rsid w:val="00600E6D"/>
    <w:pPr>
      <w:numPr>
        <w:numId w:val="0"/>
      </w:numPr>
      <w:tabs>
        <w:tab w:val="left" w:pos="540"/>
        <w:tab w:val="num" w:pos="616"/>
      </w:tabs>
      <w:ind w:left="616" w:hanging="360"/>
    </w:pPr>
  </w:style>
  <w:style w:type="paragraph" w:customStyle="1" w:styleId="EltracciatoCarattere31">
    <w:name w:val="El_tracciato Carattere31"/>
    <w:basedOn w:val="Elnota"/>
    <w:rsid w:val="00600E6D"/>
    <w:pPr>
      <w:numPr>
        <w:numId w:val="0"/>
      </w:numPr>
      <w:tabs>
        <w:tab w:val="num" w:pos="360"/>
        <w:tab w:val="left" w:pos="567"/>
      </w:tabs>
    </w:pPr>
  </w:style>
  <w:style w:type="paragraph" w:customStyle="1" w:styleId="El-31">
    <w:name w:val="El-31"/>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Corpo1121">
    <w:name w:val="Corpo112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41">
    <w:name w:val="Corpo4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pertina41">
    <w:name w:val="Copertina41"/>
    <w:rsid w:val="00600E6D"/>
    <w:pPr>
      <w:spacing w:after="0" w:line="240" w:lineRule="auto"/>
      <w:jc w:val="center"/>
    </w:pPr>
    <w:rPr>
      <w:rFonts w:ascii="Garamond" w:eastAsia="Times New Roman" w:hAnsi="Garamond" w:cs="Arial"/>
      <w:b/>
      <w:bCs/>
      <w:sz w:val="48"/>
      <w:szCs w:val="20"/>
    </w:rPr>
  </w:style>
  <w:style w:type="paragraph" w:customStyle="1" w:styleId="Elpunto241">
    <w:name w:val="El_punto24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51">
    <w:name w:val="El_punto51"/>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Elnota41">
    <w:name w:val="El_nota41"/>
    <w:basedOn w:val="Nota"/>
    <w:rsid w:val="00600E6D"/>
    <w:pPr>
      <w:tabs>
        <w:tab w:val="num" w:pos="284"/>
      </w:tabs>
      <w:ind w:left="567" w:hanging="283"/>
    </w:pPr>
  </w:style>
  <w:style w:type="paragraph" w:customStyle="1" w:styleId="Nota31">
    <w:name w:val="Nota31"/>
    <w:rsid w:val="00600E6D"/>
    <w:pPr>
      <w:spacing w:before="80" w:after="80" w:line="240" w:lineRule="auto"/>
    </w:pPr>
    <w:rPr>
      <w:rFonts w:ascii="Arial" w:eastAsia="Times New Roman" w:hAnsi="Arial" w:cs="Arial"/>
      <w:bCs/>
      <w:sz w:val="18"/>
      <w:szCs w:val="3276"/>
    </w:rPr>
  </w:style>
  <w:style w:type="paragraph" w:customStyle="1" w:styleId="El-41">
    <w:name w:val="El-41"/>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Evidenziatore31">
    <w:name w:val="Evidenziatore3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Tittab41">
    <w:name w:val="Tit_tab4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Elnota51">
    <w:name w:val="El_nota51"/>
    <w:basedOn w:val="Normale"/>
    <w:rsid w:val="00600E6D"/>
    <w:pPr>
      <w:tabs>
        <w:tab w:val="num" w:pos="284"/>
      </w:tabs>
      <w:spacing w:before="80" w:after="80" w:line="240" w:lineRule="auto"/>
      <w:ind w:left="567" w:hanging="283"/>
    </w:pPr>
    <w:rPr>
      <w:rFonts w:ascii="Arial" w:eastAsia="Times New Roman" w:hAnsi="Arial" w:cs="Arial"/>
      <w:bCs/>
      <w:sz w:val="18"/>
      <w:szCs w:val="3276"/>
    </w:rPr>
  </w:style>
  <w:style w:type="paragraph" w:customStyle="1" w:styleId="Copertina51">
    <w:name w:val="Copertina51"/>
    <w:rsid w:val="00600E6D"/>
    <w:pPr>
      <w:spacing w:after="0" w:line="240" w:lineRule="auto"/>
      <w:jc w:val="center"/>
    </w:pPr>
    <w:rPr>
      <w:rFonts w:ascii="Garamond" w:eastAsia="Times New Roman" w:hAnsi="Garamond" w:cs="Arial"/>
      <w:b/>
      <w:bCs/>
      <w:sz w:val="48"/>
      <w:szCs w:val="20"/>
    </w:rPr>
  </w:style>
  <w:style w:type="paragraph" w:customStyle="1" w:styleId="ElnotaCarattere31">
    <w:name w:val="El_nota Carattere31"/>
    <w:basedOn w:val="Normale"/>
    <w:rsid w:val="00600E6D"/>
    <w:pPr>
      <w:tabs>
        <w:tab w:val="num" w:pos="284"/>
      </w:tabs>
      <w:spacing w:before="80" w:after="80" w:line="240" w:lineRule="auto"/>
      <w:ind w:left="567" w:hanging="284"/>
      <w:jc w:val="both"/>
    </w:pPr>
    <w:rPr>
      <w:rFonts w:ascii="Arial" w:eastAsia="Times New Roman" w:hAnsi="Arial" w:cs="Arial"/>
      <w:bCs/>
      <w:spacing w:val="-2"/>
      <w:sz w:val="18"/>
      <w:szCs w:val="3276"/>
    </w:rPr>
  </w:style>
  <w:style w:type="paragraph" w:customStyle="1" w:styleId="Nota41">
    <w:name w:val="Nota41"/>
    <w:rsid w:val="00600E6D"/>
    <w:pPr>
      <w:spacing w:before="80" w:after="80" w:line="240" w:lineRule="auto"/>
    </w:pPr>
    <w:rPr>
      <w:rFonts w:ascii="Arial" w:eastAsia="Times New Roman" w:hAnsi="Arial" w:cs="Arial"/>
      <w:bCs/>
      <w:sz w:val="18"/>
      <w:szCs w:val="3276"/>
    </w:rPr>
  </w:style>
  <w:style w:type="paragraph" w:customStyle="1" w:styleId="CorpoCarattereCarattereCarattere31">
    <w:name w:val="Corpo Carattere Carattere Carattere3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61">
    <w:name w:val="El_punto61"/>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61">
    <w:name w:val="Copertina61"/>
    <w:rsid w:val="00600E6D"/>
    <w:pPr>
      <w:spacing w:after="0" w:line="240" w:lineRule="auto"/>
      <w:jc w:val="center"/>
    </w:pPr>
    <w:rPr>
      <w:rFonts w:ascii="Garamond" w:eastAsia="Times New Roman" w:hAnsi="Garamond" w:cs="Arial"/>
      <w:b/>
      <w:bCs/>
      <w:sz w:val="48"/>
      <w:szCs w:val="20"/>
    </w:rPr>
  </w:style>
  <w:style w:type="paragraph" w:customStyle="1" w:styleId="Spazio31">
    <w:name w:val="Spazio31"/>
    <w:rsid w:val="00600E6D"/>
    <w:pPr>
      <w:spacing w:after="0" w:line="240" w:lineRule="auto"/>
    </w:pPr>
    <w:rPr>
      <w:rFonts w:ascii="Arial" w:eastAsia="Times New Roman" w:hAnsi="Arial" w:cs="Arial"/>
      <w:sz w:val="20"/>
      <w:szCs w:val="20"/>
    </w:rPr>
  </w:style>
  <w:style w:type="paragraph" w:customStyle="1" w:styleId="Corpotab31">
    <w:name w:val="Corpo_tab31"/>
    <w:rsid w:val="00600E6D"/>
    <w:pPr>
      <w:spacing w:before="40" w:after="40" w:line="240" w:lineRule="auto"/>
    </w:pPr>
    <w:rPr>
      <w:rFonts w:ascii="Arial" w:eastAsia="Times New Roman" w:hAnsi="Arial" w:cs="Arial"/>
      <w:snapToGrid w:val="0"/>
      <w:sz w:val="18"/>
      <w:szCs w:val="20"/>
    </w:rPr>
  </w:style>
  <w:style w:type="paragraph" w:customStyle="1" w:styleId="Destinatari31">
    <w:name w:val="Destinatari31"/>
    <w:rsid w:val="00600E6D"/>
    <w:pPr>
      <w:spacing w:before="100" w:after="0" w:line="240" w:lineRule="auto"/>
      <w:ind w:left="5812"/>
    </w:pPr>
    <w:rPr>
      <w:rFonts w:ascii="Arial" w:eastAsia="Times New Roman" w:hAnsi="Arial" w:cs="Arial"/>
      <w:sz w:val="18"/>
      <w:szCs w:val="20"/>
    </w:rPr>
  </w:style>
  <w:style w:type="paragraph" w:customStyle="1" w:styleId="Dida31">
    <w:name w:val="Dida31"/>
    <w:basedOn w:val="Didascalia"/>
    <w:rsid w:val="00600E6D"/>
  </w:style>
  <w:style w:type="paragraph" w:customStyle="1" w:styleId="Ellettera41">
    <w:name w:val="El_lettera4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31">
    <w:name w:val="El_lettera231"/>
    <w:basedOn w:val="Ellettera"/>
    <w:rsid w:val="00600E6D"/>
  </w:style>
  <w:style w:type="paragraph" w:customStyle="1" w:styleId="EltracciatoCarattereCarattere31">
    <w:name w:val="El_tracciato Carattere Carattere31"/>
    <w:basedOn w:val="ElnotaCarattere"/>
    <w:rsid w:val="00600E6D"/>
    <w:pPr>
      <w:tabs>
        <w:tab w:val="num" w:pos="360"/>
        <w:tab w:val="left" w:pos="567"/>
        <w:tab w:val="num" w:pos="644"/>
      </w:tabs>
      <w:ind w:left="0" w:firstLine="0"/>
    </w:pPr>
  </w:style>
  <w:style w:type="paragraph" w:customStyle="1" w:styleId="Evidenziatore41">
    <w:name w:val="Evidenziatore4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41">
    <w:name w:val="Figura4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31">
    <w:name w:val="Oggetto31"/>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31">
    <w:name w:val="Tabelle3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51">
    <w:name w:val="Tit_tab5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31">
    <w:name w:val="Corpo_lettera3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41">
    <w:name w:val="GlossarioDef41"/>
    <w:rsid w:val="00600E6D"/>
    <w:pPr>
      <w:spacing w:before="120" w:after="0" w:line="240" w:lineRule="auto"/>
    </w:pPr>
    <w:rPr>
      <w:rFonts w:ascii="Garamond" w:eastAsia="Times New Roman" w:hAnsi="Garamond" w:cs="Times New Roman"/>
      <w:b/>
      <w:bCs/>
      <w:sz w:val="24"/>
      <w:szCs w:val="20"/>
    </w:rPr>
  </w:style>
  <w:style w:type="paragraph" w:customStyle="1" w:styleId="Elnotalettera41">
    <w:name w:val="El_notalettera41"/>
    <w:basedOn w:val="Elnota"/>
    <w:rsid w:val="00600E6D"/>
    <w:pPr>
      <w:numPr>
        <w:numId w:val="0"/>
      </w:numPr>
      <w:tabs>
        <w:tab w:val="left" w:pos="540"/>
        <w:tab w:val="num" w:pos="616"/>
      </w:tabs>
      <w:ind w:left="616" w:hanging="360"/>
    </w:pPr>
  </w:style>
  <w:style w:type="paragraph" w:customStyle="1" w:styleId="Elnota61">
    <w:name w:val="El_nota61"/>
    <w:basedOn w:val="Nota"/>
    <w:rsid w:val="00600E6D"/>
    <w:pPr>
      <w:tabs>
        <w:tab w:val="num" w:pos="284"/>
      </w:tabs>
      <w:ind w:left="567" w:hanging="283"/>
    </w:pPr>
  </w:style>
  <w:style w:type="paragraph" w:customStyle="1" w:styleId="Elnumero231">
    <w:name w:val="El_numero23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41">
    <w:name w:val="El_tracciato Carattere41"/>
    <w:basedOn w:val="Elnota"/>
    <w:rsid w:val="00600E6D"/>
    <w:pPr>
      <w:numPr>
        <w:numId w:val="0"/>
      </w:numPr>
      <w:tabs>
        <w:tab w:val="num" w:pos="360"/>
        <w:tab w:val="left" w:pos="567"/>
        <w:tab w:val="num" w:pos="644"/>
      </w:tabs>
    </w:pPr>
  </w:style>
  <w:style w:type="paragraph" w:customStyle="1" w:styleId="El-51">
    <w:name w:val="El-5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51">
    <w:name w:val="El_punto251"/>
    <w:basedOn w:val="Elpunto"/>
    <w:rsid w:val="00600E6D"/>
    <w:pPr>
      <w:tabs>
        <w:tab w:val="num" w:pos="720"/>
      </w:tabs>
      <w:spacing w:before="60" w:after="60" w:line="240" w:lineRule="auto"/>
      <w:ind w:left="720"/>
      <w:contextualSpacing w:val="0"/>
    </w:pPr>
    <w:rPr>
      <w:rFonts w:ascii="Garamond" w:eastAsia="Times New Roman" w:hAnsi="Garamond"/>
      <w:sz w:val="24"/>
      <w:szCs w:val="24"/>
    </w:rPr>
  </w:style>
  <w:style w:type="paragraph" w:customStyle="1" w:styleId="Corpo51">
    <w:name w:val="Corpo5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31">
    <w:name w:val="Parola31"/>
    <w:rsid w:val="00600E6D"/>
    <w:pPr>
      <w:spacing w:before="120" w:after="0" w:line="240" w:lineRule="auto"/>
    </w:pPr>
    <w:rPr>
      <w:rFonts w:ascii="Garamond" w:eastAsia="Times New Roman" w:hAnsi="Garamond" w:cs="Times New Roman"/>
      <w:b/>
      <w:bCs/>
      <w:sz w:val="24"/>
      <w:szCs w:val="20"/>
    </w:rPr>
  </w:style>
  <w:style w:type="paragraph" w:customStyle="1" w:styleId="Esempio41">
    <w:name w:val="Esempio4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31">
    <w:name w:val="Stile Tabelle + Allineato a sinistra31"/>
    <w:basedOn w:val="Tabelle"/>
    <w:rsid w:val="00600E6D"/>
    <w:rPr>
      <w:rFonts w:eastAsia="Times New Roman"/>
      <w:szCs w:val="20"/>
    </w:rPr>
  </w:style>
  <w:style w:type="paragraph" w:customStyle="1" w:styleId="tit331">
    <w:name w:val="tit33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310">
    <w:name w:val="corpo3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31">
    <w:name w:val="tit231"/>
    <w:basedOn w:val="Normale"/>
    <w:rsid w:val="00600E6D"/>
    <w:pPr>
      <w:spacing w:before="400" w:after="60" w:line="240" w:lineRule="auto"/>
    </w:pPr>
    <w:rPr>
      <w:rFonts w:ascii="Arial" w:eastAsia="Times New Roman" w:hAnsi="Arial" w:cs="Arial"/>
      <w:b/>
      <w:bCs/>
      <w:color w:val="006699"/>
    </w:rPr>
  </w:style>
  <w:style w:type="paragraph" w:customStyle="1" w:styleId="corpotab310">
    <w:name w:val="corpotab3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31">
    <w:name w:val="Normale 23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31">
    <w:name w:val="tit43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31">
    <w:name w:val="Corpo Carattere Carattere3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31">
    <w:name w:val="rgs_ufficio13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31">
    <w:name w:val="rgs_oggetto3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31">
    <w:name w:val="Stile GlossarioDef + Corsivo31"/>
    <w:basedOn w:val="GlossarioDef"/>
    <w:rsid w:val="00600E6D"/>
    <w:rPr>
      <w:i/>
      <w:iCs/>
      <w:spacing w:val="-2"/>
    </w:rPr>
  </w:style>
  <w:style w:type="paragraph" w:customStyle="1" w:styleId="corpocarattere31">
    <w:name w:val="corpocarattere3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31">
    <w:name w:val="0_proposta3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31">
    <w:name w:val="rgs_corpodeltesto3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31">
    <w:name w:val="CM1143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31">
    <w:name w:val="Default3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31">
    <w:name w:val="testo13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21">
    <w:name w:val="Corpo12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31">
    <w:name w:val="Corpo113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testo10">
    <w:name w:val="Corpo testo1"/>
    <w:basedOn w:val="Normale"/>
    <w:rsid w:val="00600E6D"/>
    <w:pPr>
      <w:spacing w:before="240" w:after="0" w:line="240" w:lineRule="auto"/>
      <w:ind w:left="907"/>
    </w:pPr>
    <w:rPr>
      <w:rFonts w:ascii="Times New Roman" w:eastAsia="Times New Roman" w:hAnsi="Times New Roman" w:cs="Times New Roman"/>
      <w:sz w:val="24"/>
      <w:szCs w:val="24"/>
      <w:lang w:val="en-US"/>
    </w:rPr>
  </w:style>
  <w:style w:type="character" w:customStyle="1" w:styleId="CorpotestoCarattere1">
    <w:name w:val="Corpo testo Carattere1"/>
    <w:basedOn w:val="Carpredefinitoparagrafo"/>
    <w:rsid w:val="00600E6D"/>
    <w:rPr>
      <w:sz w:val="24"/>
      <w:szCs w:val="24"/>
      <w:lang w:val="en-US" w:eastAsia="en-US" w:bidi="ar-SA"/>
    </w:rPr>
  </w:style>
  <w:style w:type="character" w:customStyle="1" w:styleId="TestocommentoCarattere2">
    <w:name w:val="Testo commento Carattere2"/>
    <w:basedOn w:val="Carpredefinitoparagrafo"/>
    <w:rsid w:val="00600E6D"/>
  </w:style>
  <w:style w:type="character" w:customStyle="1" w:styleId="Titolo2Carattere2">
    <w:name w:val="Titolo 2 Carattere2"/>
    <w:basedOn w:val="Carpredefinitoparagrafo"/>
    <w:rsid w:val="00600E6D"/>
    <w:rPr>
      <w:rFonts w:ascii="Arial" w:hAnsi="Arial"/>
      <w:b/>
      <w:bCs/>
      <w:iCs/>
      <w:sz w:val="28"/>
      <w:lang w:val="it-IT" w:eastAsia="it-IT" w:bidi="ar-SA"/>
    </w:rPr>
  </w:style>
  <w:style w:type="paragraph" w:customStyle="1" w:styleId="schema1">
    <w:name w:val="schema1"/>
    <w:basedOn w:val="Normale"/>
    <w:qFormat/>
    <w:rsid w:val="00600E6D"/>
    <w:pPr>
      <w:spacing w:after="0" w:line="240" w:lineRule="auto"/>
      <w:jc w:val="both"/>
    </w:pPr>
    <w:rPr>
      <w:rFonts w:ascii="Garamond" w:eastAsia="Times New Roman" w:hAnsi="Garamond" w:cs="Times New Roman"/>
      <w:b/>
      <w:sz w:val="28"/>
      <w:szCs w:val="28"/>
    </w:rPr>
  </w:style>
  <w:style w:type="character" w:customStyle="1" w:styleId="Titolo3Carattere3">
    <w:name w:val="Titolo 3 Carattere3"/>
    <w:basedOn w:val="Carpredefinitoparagrafo"/>
    <w:rsid w:val="00600E6D"/>
    <w:rPr>
      <w:rFonts w:ascii="Arial" w:hAnsi="Arial" w:cs="Arial"/>
      <w:b/>
      <w:bCs/>
      <w:iCs/>
      <w:sz w:val="24"/>
      <w:lang w:val="it-IT" w:eastAsia="it-IT" w:bidi="ar-SA"/>
    </w:rPr>
  </w:style>
  <w:style w:type="paragraph" w:customStyle="1" w:styleId="Elpunto8">
    <w:name w:val="El_punto8"/>
    <w:basedOn w:val="Puntoelenco"/>
    <w:rsid w:val="00600E6D"/>
    <w:pPr>
      <w:tabs>
        <w:tab w:val="num" w:pos="360"/>
      </w:tabs>
      <w:spacing w:before="60" w:after="60" w:line="240" w:lineRule="auto"/>
      <w:ind w:left="0" w:firstLine="0"/>
      <w:contextualSpacing w:val="0"/>
    </w:pPr>
    <w:rPr>
      <w:rFonts w:ascii="Garamond" w:eastAsia="Times New Roman" w:hAnsi="Garamond" w:cs="Times New Roman"/>
      <w:sz w:val="24"/>
      <w:szCs w:val="24"/>
    </w:rPr>
  </w:style>
  <w:style w:type="paragraph" w:customStyle="1" w:styleId="Corpo7">
    <w:name w:val="Corpo7"/>
    <w:basedOn w:val="Normale"/>
    <w:rsid w:val="00600E6D"/>
    <w:pPr>
      <w:spacing w:before="120" w:after="120" w:line="240" w:lineRule="auto"/>
      <w:jc w:val="both"/>
    </w:pPr>
    <w:rPr>
      <w:rFonts w:ascii="Garamond" w:eastAsia="Times New Roman" w:hAnsi="Garamond" w:cs="Arial"/>
      <w:spacing w:val="-2"/>
      <w:sz w:val="24"/>
      <w:szCs w:val="24"/>
    </w:rPr>
  </w:style>
  <w:style w:type="character" w:customStyle="1" w:styleId="CorpoCarattere12">
    <w:name w:val="Corpo Carattere12"/>
    <w:basedOn w:val="Carpredefinitoparagrafo"/>
    <w:rsid w:val="00600E6D"/>
    <w:rPr>
      <w:rFonts w:ascii="Garamond" w:hAnsi="Garamond" w:cs="Arial"/>
      <w:spacing w:val="-2"/>
      <w:sz w:val="24"/>
      <w:szCs w:val="24"/>
      <w:lang w:val="it-IT" w:eastAsia="it-IT" w:bidi="ar-SA"/>
    </w:rPr>
  </w:style>
  <w:style w:type="paragraph" w:customStyle="1" w:styleId="Evidenziatore6">
    <w:name w:val="Evidenziatore6"/>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Tabelle5">
    <w:name w:val="Tabelle5"/>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7">
    <w:name w:val="Tit_tab7"/>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Elnota8">
    <w:name w:val="El_nota8"/>
    <w:basedOn w:val="Nota"/>
    <w:rsid w:val="00600E6D"/>
    <w:pPr>
      <w:tabs>
        <w:tab w:val="num" w:pos="284"/>
      </w:tabs>
      <w:ind w:left="284" w:hanging="284"/>
    </w:pPr>
  </w:style>
  <w:style w:type="paragraph" w:customStyle="1" w:styleId="EltracciatoCarattere6">
    <w:name w:val="El_tracciato Carattere6"/>
    <w:basedOn w:val="Elnota"/>
    <w:rsid w:val="00600E6D"/>
    <w:pPr>
      <w:numPr>
        <w:numId w:val="0"/>
      </w:numPr>
      <w:tabs>
        <w:tab w:val="num" w:pos="360"/>
        <w:tab w:val="left" w:pos="567"/>
      </w:tabs>
    </w:pPr>
  </w:style>
  <w:style w:type="character" w:customStyle="1" w:styleId="GlossarioTermine3">
    <w:name w:val="GlossarioTermine3"/>
    <w:rsid w:val="00600E6D"/>
    <w:rPr>
      <w:rFonts w:ascii="Garamond" w:hAnsi="Garamond"/>
      <w:b/>
      <w:i/>
      <w:sz w:val="24"/>
    </w:rPr>
  </w:style>
  <w:style w:type="paragraph" w:customStyle="1" w:styleId="schema2">
    <w:name w:val="schema2"/>
    <w:basedOn w:val="Normale"/>
    <w:qFormat/>
    <w:rsid w:val="00600E6D"/>
    <w:pPr>
      <w:spacing w:after="0" w:line="240" w:lineRule="auto"/>
      <w:jc w:val="both"/>
    </w:pPr>
    <w:rPr>
      <w:rFonts w:ascii="Garamond" w:eastAsia="Times New Roman" w:hAnsi="Garamond" w:cs="Times New Roman"/>
      <w:b/>
      <w:sz w:val="28"/>
      <w:szCs w:val="28"/>
    </w:rPr>
  </w:style>
  <w:style w:type="character" w:customStyle="1" w:styleId="Titolo1Carattere3">
    <w:name w:val="Titolo 1 Carattere3"/>
    <w:basedOn w:val="Carpredefinitoparagrafo"/>
    <w:rsid w:val="00600E6D"/>
    <w:rPr>
      <w:rFonts w:ascii="Arial" w:eastAsia="Times New Roman" w:hAnsi="Arial"/>
      <w:b/>
      <w:sz w:val="32"/>
      <w:lang w:val="it-IT" w:eastAsia="it-IT" w:bidi="ar-SA"/>
    </w:rPr>
  </w:style>
  <w:style w:type="character" w:customStyle="1" w:styleId="Titolo3Carattere4">
    <w:name w:val="Titolo 3 Carattere4"/>
    <w:basedOn w:val="Carpredefinitoparagrafo"/>
    <w:rsid w:val="00600E6D"/>
    <w:rPr>
      <w:rFonts w:ascii="Arial" w:eastAsia="Times New Roman" w:hAnsi="Arial" w:cs="Arial"/>
      <w:b/>
      <w:bCs/>
      <w:iCs/>
      <w:sz w:val="24"/>
      <w:lang w:val="it-IT" w:eastAsia="it-IT" w:bidi="ar-SA"/>
    </w:rPr>
  </w:style>
  <w:style w:type="character" w:customStyle="1" w:styleId="IntestazioneCarattere2">
    <w:name w:val="Intestazione Carattere2"/>
    <w:basedOn w:val="Carpredefinitoparagrafo"/>
    <w:rsid w:val="00600E6D"/>
    <w:rPr>
      <w:rFonts w:ascii="Arial" w:eastAsia="Times New Roman" w:hAnsi="Arial" w:cs="Times New Roman"/>
      <w:sz w:val="18"/>
      <w:szCs w:val="20"/>
      <w:lang w:eastAsia="it-IT"/>
    </w:rPr>
  </w:style>
  <w:style w:type="character" w:customStyle="1" w:styleId="PidipaginaCarattere2">
    <w:name w:val="Piè di pagina Carattere2"/>
    <w:basedOn w:val="Carpredefinitoparagrafo"/>
    <w:rsid w:val="00600E6D"/>
    <w:rPr>
      <w:rFonts w:ascii="Arial" w:eastAsia="Times New Roman" w:hAnsi="Arial" w:cs="Times New Roman"/>
      <w:sz w:val="20"/>
      <w:szCs w:val="20"/>
      <w:lang w:eastAsia="it-IT"/>
    </w:rPr>
  </w:style>
  <w:style w:type="character" w:customStyle="1" w:styleId="Rientrocorpodeltesto3Carattere1">
    <w:name w:val="Rientro corpo del testo 3 Carattere1"/>
    <w:basedOn w:val="Carpredefinitoparagrafo"/>
    <w:rsid w:val="00600E6D"/>
    <w:rPr>
      <w:rFonts w:ascii="Times New Roman" w:eastAsia="Times New Roman" w:hAnsi="Times New Roman"/>
      <w:sz w:val="24"/>
    </w:rPr>
  </w:style>
  <w:style w:type="paragraph" w:styleId="Titolosommario">
    <w:name w:val="TOC Heading"/>
    <w:basedOn w:val="Titolo1"/>
    <w:next w:val="Normale"/>
    <w:uiPriority w:val="39"/>
    <w:semiHidden/>
    <w:unhideWhenUsed/>
    <w:qFormat/>
    <w:rsid w:val="00600E6D"/>
    <w:pPr>
      <w:pBdr>
        <w:bottom w:val="none" w:sz="0" w:space="0" w:color="auto"/>
      </w:pBdr>
      <w:spacing w:before="480" w:after="0"/>
      <w:outlineLvl w:val="9"/>
    </w:pPr>
    <w:rPr>
      <w:rFonts w:ascii="Cambria" w:eastAsia="Times New Roman" w:hAnsi="Cambria" w:cs="Times New Roman"/>
      <w:color w:val="365F91"/>
      <w:sz w:val="28"/>
    </w:rPr>
  </w:style>
  <w:style w:type="paragraph" w:customStyle="1" w:styleId="Stile3">
    <w:name w:val="Stile3"/>
    <w:basedOn w:val="Normale"/>
    <w:rsid w:val="00550438"/>
    <w:pPr>
      <w:suppressAutoHyphens/>
      <w:autoSpaceDN w:val="0"/>
      <w:spacing w:before="57" w:after="57"/>
      <w:jc w:val="both"/>
      <w:textAlignment w:val="baseline"/>
    </w:pPr>
    <w:rPr>
      <w:rFonts w:ascii="Garamond" w:eastAsia="Times New Roman" w:hAnsi="Garamond" w:cs="Garamond"/>
      <w:kern w:val="3"/>
      <w:sz w:val="24"/>
      <w:szCs w:val="24"/>
      <w:lang w:eastAsia="zh-CN"/>
    </w:rPr>
  </w:style>
  <w:style w:type="character" w:customStyle="1" w:styleId="linkneltesto">
    <w:name w:val="link_nel_testo"/>
    <w:basedOn w:val="Carpredefinitoparagrafo"/>
    <w:rsid w:val="00550438"/>
    <w:rPr>
      <w:i/>
      <w:iCs/>
    </w:rPr>
  </w:style>
  <w:style w:type="paragraph" w:customStyle="1" w:styleId="Corpo62">
    <w:name w:val="Corpo62"/>
    <w:basedOn w:val="Normale"/>
    <w:uiPriority w:val="99"/>
    <w:rsid w:val="002B3E3C"/>
    <w:pPr>
      <w:spacing w:before="120" w:after="120" w:line="240" w:lineRule="auto"/>
      <w:jc w:val="both"/>
    </w:pPr>
    <w:rPr>
      <w:rFonts w:ascii="Garamond" w:eastAsia="Times New Roman" w:hAnsi="Garamond" w:cs="Garamond"/>
      <w:spacing w:val="-2"/>
      <w:sz w:val="24"/>
      <w:szCs w:val="24"/>
    </w:rPr>
  </w:style>
  <w:style w:type="paragraph" w:customStyle="1" w:styleId="Evidenziatore52">
    <w:name w:val="Evidenziatore52"/>
    <w:basedOn w:val="Normale"/>
    <w:uiPriority w:val="99"/>
    <w:rsid w:val="002B3E3C"/>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Garamond"/>
      <w:b/>
      <w:bCs/>
      <w:spacing w:val="-2"/>
      <w:sz w:val="24"/>
      <w:szCs w:val="24"/>
    </w:rPr>
  </w:style>
  <w:style w:type="paragraph" w:styleId="Nessunaspaziatura">
    <w:name w:val="No Spacing"/>
    <w:uiPriority w:val="1"/>
    <w:qFormat/>
    <w:rsid w:val="00D10EC8"/>
    <w:pPr>
      <w:spacing w:after="0" w:line="240" w:lineRule="auto"/>
    </w:pPr>
  </w:style>
  <w:style w:type="paragraph" w:customStyle="1" w:styleId="xl63">
    <w:name w:val="xl63"/>
    <w:basedOn w:val="Normale"/>
    <w:rsid w:val="000A0936"/>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18"/>
      <w:szCs w:val="18"/>
    </w:rPr>
  </w:style>
  <w:style w:type="paragraph" w:customStyle="1" w:styleId="xl64">
    <w:name w:val="xl64"/>
    <w:basedOn w:val="Normale"/>
    <w:rsid w:val="000A0936"/>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18"/>
      <w:szCs w:val="18"/>
    </w:rPr>
  </w:style>
  <w:style w:type="paragraph" w:customStyle="1" w:styleId="xl65">
    <w:name w:val="xl65"/>
    <w:basedOn w:val="Normale"/>
    <w:rsid w:val="000A093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66">
    <w:name w:val="xl66"/>
    <w:basedOn w:val="Normale"/>
    <w:rsid w:val="000A0936"/>
    <w:pPr>
      <w:pBdr>
        <w:bottom w:val="single" w:sz="8" w:space="0" w:color="auto"/>
        <w:right w:val="single" w:sz="8" w:space="0" w:color="auto"/>
      </w:pBdr>
      <w:spacing w:before="100" w:beforeAutospacing="1" w:after="100" w:afterAutospacing="1" w:line="240" w:lineRule="auto"/>
      <w:textAlignment w:val="center"/>
    </w:pPr>
    <w:rPr>
      <w:rFonts w:ascii="Garamond" w:eastAsia="Times New Roman" w:hAnsi="Garamond"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2418">
      <w:marLeft w:val="0"/>
      <w:marRight w:val="0"/>
      <w:marTop w:val="0"/>
      <w:marBottom w:val="0"/>
      <w:divBdr>
        <w:top w:val="none" w:sz="0" w:space="0" w:color="auto"/>
        <w:left w:val="none" w:sz="0" w:space="0" w:color="auto"/>
        <w:bottom w:val="none" w:sz="0" w:space="0" w:color="auto"/>
        <w:right w:val="none" w:sz="0" w:space="0" w:color="auto"/>
      </w:divBdr>
      <w:divsChild>
        <w:div w:id="493107263">
          <w:marLeft w:val="0"/>
          <w:marRight w:val="0"/>
          <w:marTop w:val="0"/>
          <w:marBottom w:val="96"/>
          <w:divBdr>
            <w:top w:val="none" w:sz="0" w:space="0" w:color="auto"/>
            <w:left w:val="none" w:sz="0" w:space="0" w:color="auto"/>
            <w:bottom w:val="none" w:sz="0" w:space="0" w:color="auto"/>
            <w:right w:val="none" w:sz="0" w:space="0" w:color="auto"/>
          </w:divBdr>
        </w:div>
        <w:div w:id="1319185902">
          <w:marLeft w:val="0"/>
          <w:marRight w:val="0"/>
          <w:marTop w:val="0"/>
          <w:marBottom w:val="0"/>
          <w:divBdr>
            <w:top w:val="none" w:sz="0" w:space="0" w:color="auto"/>
            <w:left w:val="none" w:sz="0" w:space="0" w:color="auto"/>
            <w:bottom w:val="none" w:sz="0" w:space="0" w:color="auto"/>
            <w:right w:val="none" w:sz="0" w:space="0" w:color="auto"/>
          </w:divBdr>
        </w:div>
        <w:div w:id="344212697">
          <w:marLeft w:val="0"/>
          <w:marRight w:val="0"/>
          <w:marTop w:val="0"/>
          <w:marBottom w:val="0"/>
          <w:divBdr>
            <w:top w:val="none" w:sz="0" w:space="0" w:color="auto"/>
            <w:left w:val="none" w:sz="0" w:space="0" w:color="auto"/>
            <w:bottom w:val="none" w:sz="0" w:space="0" w:color="auto"/>
            <w:right w:val="none" w:sz="0" w:space="0" w:color="auto"/>
          </w:divBdr>
          <w:divsChild>
            <w:div w:id="682434088">
              <w:marLeft w:val="0"/>
              <w:marRight w:val="0"/>
              <w:marTop w:val="0"/>
              <w:marBottom w:val="0"/>
              <w:divBdr>
                <w:top w:val="none" w:sz="0" w:space="0" w:color="auto"/>
                <w:left w:val="none" w:sz="0" w:space="0" w:color="auto"/>
                <w:bottom w:val="none" w:sz="0" w:space="0" w:color="auto"/>
                <w:right w:val="none" w:sz="0" w:space="0" w:color="auto"/>
              </w:divBdr>
            </w:div>
            <w:div w:id="1694188278">
              <w:marLeft w:val="0"/>
              <w:marRight w:val="0"/>
              <w:marTop w:val="0"/>
              <w:marBottom w:val="0"/>
              <w:divBdr>
                <w:top w:val="none" w:sz="0" w:space="0" w:color="auto"/>
                <w:left w:val="none" w:sz="0" w:space="0" w:color="auto"/>
                <w:bottom w:val="none" w:sz="0" w:space="0" w:color="auto"/>
                <w:right w:val="none" w:sz="0" w:space="0" w:color="auto"/>
              </w:divBdr>
            </w:div>
            <w:div w:id="2115049760">
              <w:marLeft w:val="0"/>
              <w:marRight w:val="0"/>
              <w:marTop w:val="0"/>
              <w:marBottom w:val="0"/>
              <w:divBdr>
                <w:top w:val="none" w:sz="0" w:space="0" w:color="auto"/>
                <w:left w:val="none" w:sz="0" w:space="0" w:color="auto"/>
                <w:bottom w:val="none" w:sz="0" w:space="0" w:color="auto"/>
                <w:right w:val="none" w:sz="0" w:space="0" w:color="auto"/>
              </w:divBdr>
            </w:div>
            <w:div w:id="1814103434">
              <w:marLeft w:val="0"/>
              <w:marRight w:val="0"/>
              <w:marTop w:val="0"/>
              <w:marBottom w:val="0"/>
              <w:divBdr>
                <w:top w:val="none" w:sz="0" w:space="0" w:color="auto"/>
                <w:left w:val="none" w:sz="0" w:space="0" w:color="auto"/>
                <w:bottom w:val="none" w:sz="0" w:space="0" w:color="auto"/>
                <w:right w:val="none" w:sz="0" w:space="0" w:color="auto"/>
              </w:divBdr>
            </w:div>
          </w:divsChild>
        </w:div>
        <w:div w:id="764304093">
          <w:marLeft w:val="0"/>
          <w:marRight w:val="0"/>
          <w:marTop w:val="0"/>
          <w:marBottom w:val="0"/>
          <w:divBdr>
            <w:top w:val="single" w:sz="6" w:space="0" w:color="003399"/>
            <w:left w:val="single" w:sz="6" w:space="0" w:color="003399"/>
            <w:bottom w:val="single" w:sz="6" w:space="0" w:color="003399"/>
            <w:right w:val="single" w:sz="6" w:space="0" w:color="003399"/>
          </w:divBdr>
        </w:div>
        <w:div w:id="840044951">
          <w:marLeft w:val="0"/>
          <w:marRight w:val="0"/>
          <w:marTop w:val="0"/>
          <w:marBottom w:val="0"/>
          <w:divBdr>
            <w:top w:val="single" w:sz="6" w:space="0" w:color="003399"/>
            <w:left w:val="single" w:sz="6" w:space="0" w:color="003399"/>
            <w:bottom w:val="single" w:sz="6" w:space="0" w:color="003399"/>
            <w:right w:val="single" w:sz="6" w:space="0" w:color="003399"/>
          </w:divBdr>
        </w:div>
        <w:div w:id="119762700">
          <w:marLeft w:val="96"/>
          <w:marRight w:val="96"/>
          <w:marTop w:val="0"/>
          <w:marBottom w:val="96"/>
          <w:divBdr>
            <w:top w:val="none" w:sz="0" w:space="0" w:color="auto"/>
            <w:left w:val="none" w:sz="0" w:space="0" w:color="auto"/>
            <w:bottom w:val="none" w:sz="0" w:space="0" w:color="auto"/>
            <w:right w:val="none" w:sz="0" w:space="0" w:color="auto"/>
          </w:divBdr>
          <w:divsChild>
            <w:div w:id="1437406253">
              <w:marLeft w:val="0"/>
              <w:marRight w:val="0"/>
              <w:marTop w:val="0"/>
              <w:marBottom w:val="96"/>
              <w:divBdr>
                <w:top w:val="none" w:sz="0" w:space="0" w:color="auto"/>
                <w:left w:val="none" w:sz="0" w:space="0" w:color="auto"/>
                <w:bottom w:val="none" w:sz="0" w:space="0" w:color="auto"/>
                <w:right w:val="none" w:sz="0" w:space="0" w:color="auto"/>
              </w:divBdr>
            </w:div>
            <w:div w:id="326398692">
              <w:marLeft w:val="0"/>
              <w:marRight w:val="0"/>
              <w:marTop w:val="0"/>
              <w:marBottom w:val="0"/>
              <w:divBdr>
                <w:top w:val="none" w:sz="0" w:space="0" w:color="auto"/>
                <w:left w:val="none" w:sz="0" w:space="0" w:color="auto"/>
                <w:bottom w:val="none" w:sz="0" w:space="0" w:color="auto"/>
                <w:right w:val="none" w:sz="0" w:space="0" w:color="auto"/>
              </w:divBdr>
            </w:div>
            <w:div w:id="1754470848">
              <w:marLeft w:val="0"/>
              <w:marRight w:val="0"/>
              <w:marTop w:val="0"/>
              <w:marBottom w:val="0"/>
              <w:divBdr>
                <w:top w:val="none" w:sz="0" w:space="0" w:color="auto"/>
                <w:left w:val="none" w:sz="0" w:space="0" w:color="auto"/>
                <w:bottom w:val="none" w:sz="0" w:space="0" w:color="auto"/>
                <w:right w:val="none" w:sz="0" w:space="0" w:color="auto"/>
              </w:divBdr>
              <w:divsChild>
                <w:div w:id="858352186">
                  <w:marLeft w:val="0"/>
                  <w:marRight w:val="0"/>
                  <w:marTop w:val="0"/>
                  <w:marBottom w:val="0"/>
                  <w:divBdr>
                    <w:top w:val="none" w:sz="0" w:space="0" w:color="auto"/>
                    <w:left w:val="none" w:sz="0" w:space="0" w:color="auto"/>
                    <w:bottom w:val="none" w:sz="0" w:space="0" w:color="auto"/>
                    <w:right w:val="none" w:sz="0" w:space="0" w:color="auto"/>
                  </w:divBdr>
                </w:div>
              </w:divsChild>
            </w:div>
            <w:div w:id="1763723354">
              <w:marLeft w:val="0"/>
              <w:marRight w:val="0"/>
              <w:marTop w:val="0"/>
              <w:marBottom w:val="0"/>
              <w:divBdr>
                <w:top w:val="none" w:sz="0" w:space="0" w:color="auto"/>
                <w:left w:val="none" w:sz="0" w:space="0" w:color="auto"/>
                <w:bottom w:val="none" w:sz="0" w:space="0" w:color="auto"/>
                <w:right w:val="none" w:sz="0" w:space="0" w:color="auto"/>
              </w:divBdr>
            </w:div>
            <w:div w:id="441538233">
              <w:marLeft w:val="0"/>
              <w:marRight w:val="0"/>
              <w:marTop w:val="0"/>
              <w:marBottom w:val="0"/>
              <w:divBdr>
                <w:top w:val="none" w:sz="0" w:space="0" w:color="auto"/>
                <w:left w:val="none" w:sz="0" w:space="0" w:color="auto"/>
                <w:bottom w:val="none" w:sz="0" w:space="0" w:color="auto"/>
                <w:right w:val="none" w:sz="0" w:space="0" w:color="auto"/>
              </w:divBdr>
              <w:divsChild>
                <w:div w:id="2014256022">
                  <w:marLeft w:val="0"/>
                  <w:marRight w:val="0"/>
                  <w:marTop w:val="0"/>
                  <w:marBottom w:val="0"/>
                  <w:divBdr>
                    <w:top w:val="none" w:sz="0" w:space="0" w:color="auto"/>
                    <w:left w:val="none" w:sz="0" w:space="0" w:color="auto"/>
                    <w:bottom w:val="none" w:sz="0" w:space="0" w:color="auto"/>
                    <w:right w:val="none" w:sz="0" w:space="0" w:color="auto"/>
                  </w:divBdr>
                  <w:divsChild>
                    <w:div w:id="1219780207">
                      <w:marLeft w:val="0"/>
                      <w:marRight w:val="0"/>
                      <w:marTop w:val="0"/>
                      <w:marBottom w:val="0"/>
                      <w:divBdr>
                        <w:top w:val="none" w:sz="0" w:space="0" w:color="auto"/>
                        <w:left w:val="none" w:sz="0" w:space="0" w:color="auto"/>
                        <w:bottom w:val="none" w:sz="0" w:space="0" w:color="auto"/>
                        <w:right w:val="none" w:sz="0" w:space="0" w:color="auto"/>
                      </w:divBdr>
                      <w:divsChild>
                        <w:div w:id="11420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1145">
                  <w:marLeft w:val="0"/>
                  <w:marRight w:val="0"/>
                  <w:marTop w:val="0"/>
                  <w:marBottom w:val="0"/>
                  <w:divBdr>
                    <w:top w:val="none" w:sz="0" w:space="0" w:color="auto"/>
                    <w:left w:val="none" w:sz="0" w:space="0" w:color="auto"/>
                    <w:bottom w:val="none" w:sz="0" w:space="0" w:color="auto"/>
                    <w:right w:val="none" w:sz="0" w:space="0" w:color="auto"/>
                  </w:divBdr>
                </w:div>
                <w:div w:id="616643762">
                  <w:marLeft w:val="0"/>
                  <w:marRight w:val="0"/>
                  <w:marTop w:val="0"/>
                  <w:marBottom w:val="0"/>
                  <w:divBdr>
                    <w:top w:val="none" w:sz="0" w:space="0" w:color="auto"/>
                    <w:left w:val="none" w:sz="0" w:space="0" w:color="auto"/>
                    <w:bottom w:val="none" w:sz="0" w:space="0" w:color="auto"/>
                    <w:right w:val="none" w:sz="0" w:space="0" w:color="auto"/>
                  </w:divBdr>
                  <w:divsChild>
                    <w:div w:id="1893421983">
                      <w:marLeft w:val="0"/>
                      <w:marRight w:val="0"/>
                      <w:marTop w:val="0"/>
                      <w:marBottom w:val="0"/>
                      <w:divBdr>
                        <w:top w:val="none" w:sz="0" w:space="0" w:color="auto"/>
                        <w:left w:val="none" w:sz="0" w:space="0" w:color="auto"/>
                        <w:bottom w:val="none" w:sz="0" w:space="0" w:color="auto"/>
                        <w:right w:val="none" w:sz="0" w:space="0" w:color="auto"/>
                      </w:divBdr>
                      <w:divsChild>
                        <w:div w:id="1847985242">
                          <w:marLeft w:val="0"/>
                          <w:marRight w:val="0"/>
                          <w:marTop w:val="0"/>
                          <w:marBottom w:val="0"/>
                          <w:divBdr>
                            <w:top w:val="none" w:sz="0" w:space="0" w:color="auto"/>
                            <w:left w:val="none" w:sz="0" w:space="0" w:color="auto"/>
                            <w:bottom w:val="none" w:sz="0" w:space="0" w:color="auto"/>
                            <w:right w:val="none" w:sz="0" w:space="0" w:color="auto"/>
                          </w:divBdr>
                          <w:divsChild>
                            <w:div w:id="16614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6908">
          <w:marLeft w:val="0"/>
          <w:marRight w:val="0"/>
          <w:marTop w:val="0"/>
          <w:marBottom w:val="0"/>
          <w:divBdr>
            <w:top w:val="single" w:sz="6" w:space="4" w:color="CCCCCC"/>
            <w:left w:val="none" w:sz="0" w:space="0" w:color="auto"/>
            <w:bottom w:val="none" w:sz="0" w:space="0" w:color="auto"/>
            <w:right w:val="none" w:sz="0" w:space="0" w:color="auto"/>
          </w:divBdr>
        </w:div>
      </w:divsChild>
    </w:div>
    <w:div w:id="32913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hyperlink" Target="mailto:utenze.sico@mef.gov.it" TargetMode="Externa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relazione.sico@tesoro" TargetMode="Externa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hyperlink" Target="mailto:utenze.sico@mef.gov.it"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8F1BC-B5F9-4D6E-B3F1-7A7D84ACF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16</Pages>
  <Words>4328</Words>
  <Characters>24676</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
    </vt:vector>
  </TitlesOfParts>
  <Company>Ministero Economia e Finanze</Company>
  <LinksUpToDate>false</LinksUpToDate>
  <CharactersWithSpaces>28947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giovanni.crescenzi</dc:creator>
  <cp:lastModifiedBy>Crescenzi Giovanni</cp:lastModifiedBy>
  <cp:revision>93</cp:revision>
  <cp:lastPrinted>2015-04-02T13:48:00Z</cp:lastPrinted>
  <dcterms:created xsi:type="dcterms:W3CDTF">2018-02-12T07:11:00Z</dcterms:created>
  <dcterms:modified xsi:type="dcterms:W3CDTF">2022-03-21T09:34:00Z</dcterms:modified>
</cp:coreProperties>
</file>